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05196" w14:textId="77777777" w:rsidR="008D266C" w:rsidRPr="008D266C" w:rsidRDefault="008D266C" w:rsidP="008D266C">
      <w:pPr>
        <w:spacing w:after="0"/>
        <w:rPr>
          <w:szCs w:val="20"/>
        </w:rPr>
      </w:pPr>
    </w:p>
    <w:p w14:paraId="7CD951B7" w14:textId="358A69BC" w:rsidR="000822B6" w:rsidRPr="00BD65E4" w:rsidRDefault="000822B6" w:rsidP="000822B6">
      <w:pPr>
        <w:tabs>
          <w:tab w:val="left" w:pos="3060"/>
        </w:tabs>
        <w:jc w:val="center"/>
        <w:outlineLvl w:val="0"/>
        <w:rPr>
          <w:b/>
        </w:rPr>
      </w:pPr>
      <w:r w:rsidRPr="00BD65E4">
        <w:rPr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771"/>
      </w:tblGrid>
      <w:tr w:rsidR="000C4C17" w:rsidRPr="00E97075" w14:paraId="0A41BA65" w14:textId="77777777" w:rsidTr="005321B7">
        <w:tc>
          <w:tcPr>
            <w:tcW w:w="4786" w:type="dxa"/>
          </w:tcPr>
          <w:p w14:paraId="48943870" w14:textId="77777777" w:rsidR="000C4C17" w:rsidRPr="00E97075" w:rsidRDefault="000C4C17" w:rsidP="005321B7">
            <w:pPr>
              <w:rPr>
                <w:rFonts w:asciiTheme="minorHAnsi" w:hAnsiTheme="minorHAnsi"/>
                <w:b/>
              </w:rPr>
            </w:pPr>
            <w:r w:rsidRPr="00E97075">
              <w:rPr>
                <w:rFonts w:asciiTheme="minorHAnsi" w:hAnsiTheme="minorHAnsi"/>
                <w:b/>
              </w:rPr>
              <w:t>Job Title</w:t>
            </w:r>
          </w:p>
        </w:tc>
        <w:tc>
          <w:tcPr>
            <w:tcW w:w="5771" w:type="dxa"/>
          </w:tcPr>
          <w:p w14:paraId="7945EA7D" w14:textId="5C25A6DA" w:rsidR="000C4C17" w:rsidRPr="00E97075" w:rsidRDefault="00095884" w:rsidP="005321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Temporary </w:t>
            </w:r>
            <w:r w:rsidR="000C4C17">
              <w:rPr>
                <w:rFonts w:asciiTheme="minorHAnsi" w:hAnsiTheme="minorHAnsi"/>
                <w:b/>
              </w:rPr>
              <w:t>Downright Special Health Lead</w:t>
            </w:r>
          </w:p>
        </w:tc>
      </w:tr>
      <w:tr w:rsidR="000C4C17" w:rsidRPr="00E97075" w14:paraId="7C2E1EF2" w14:textId="77777777" w:rsidTr="005321B7">
        <w:tc>
          <w:tcPr>
            <w:tcW w:w="4786" w:type="dxa"/>
          </w:tcPr>
          <w:p w14:paraId="16986745" w14:textId="77777777" w:rsidR="000C4C17" w:rsidRPr="00E97075" w:rsidRDefault="000C4C17" w:rsidP="005321B7">
            <w:pPr>
              <w:rPr>
                <w:rFonts w:asciiTheme="minorHAnsi" w:hAnsiTheme="minorHAnsi"/>
                <w:b/>
              </w:rPr>
            </w:pPr>
            <w:r w:rsidRPr="00E97075">
              <w:rPr>
                <w:rFonts w:asciiTheme="minorHAnsi" w:hAnsiTheme="minorHAnsi"/>
                <w:b/>
              </w:rPr>
              <w:t>Category of Staff</w:t>
            </w:r>
          </w:p>
        </w:tc>
        <w:tc>
          <w:tcPr>
            <w:tcW w:w="5771" w:type="dxa"/>
          </w:tcPr>
          <w:p w14:paraId="6FBE8CD8" w14:textId="6D73597B" w:rsidR="000C4C17" w:rsidRPr="00E97075" w:rsidRDefault="000C4C17" w:rsidP="005321B7">
            <w:pPr>
              <w:rPr>
                <w:rFonts w:asciiTheme="minorHAnsi" w:hAnsiTheme="minorHAnsi"/>
                <w:b/>
              </w:rPr>
            </w:pPr>
            <w:r w:rsidRPr="00E97075">
              <w:rPr>
                <w:rFonts w:asciiTheme="minorHAnsi" w:hAnsiTheme="minorHAnsi"/>
                <w:b/>
              </w:rPr>
              <w:t>Employee</w:t>
            </w:r>
            <w:r w:rsidR="00881E50">
              <w:rPr>
                <w:rFonts w:asciiTheme="minorHAnsi" w:hAnsiTheme="minorHAnsi"/>
                <w:b/>
              </w:rPr>
              <w:t xml:space="preserve"> –Temporary Contract</w:t>
            </w:r>
          </w:p>
        </w:tc>
      </w:tr>
      <w:tr w:rsidR="000C4C17" w:rsidRPr="00E97075" w14:paraId="76AC1FB2" w14:textId="77777777" w:rsidTr="005321B7">
        <w:tc>
          <w:tcPr>
            <w:tcW w:w="4786" w:type="dxa"/>
          </w:tcPr>
          <w:p w14:paraId="10661A16" w14:textId="77777777" w:rsidR="000C4C17" w:rsidRPr="00E97075" w:rsidRDefault="000C4C17" w:rsidP="005321B7">
            <w:pPr>
              <w:rPr>
                <w:rFonts w:asciiTheme="minorHAnsi" w:hAnsiTheme="minorHAnsi"/>
                <w:b/>
              </w:rPr>
            </w:pPr>
            <w:r w:rsidRPr="00E97075">
              <w:rPr>
                <w:rFonts w:asciiTheme="minorHAnsi" w:hAnsiTheme="minorHAnsi"/>
                <w:b/>
              </w:rPr>
              <w:t>Location</w:t>
            </w:r>
          </w:p>
        </w:tc>
        <w:tc>
          <w:tcPr>
            <w:tcW w:w="5771" w:type="dxa"/>
          </w:tcPr>
          <w:p w14:paraId="38036E52" w14:textId="77777777" w:rsidR="000C4C17" w:rsidRPr="00E97075" w:rsidRDefault="000C4C17" w:rsidP="005321B7">
            <w:pPr>
              <w:rPr>
                <w:rFonts w:asciiTheme="minorHAnsi" w:hAnsiTheme="minorHAnsi"/>
                <w:b/>
              </w:rPr>
            </w:pPr>
            <w:r w:rsidRPr="00E97075">
              <w:rPr>
                <w:rFonts w:asciiTheme="minorHAnsi" w:hAnsiTheme="minorHAnsi"/>
                <w:b/>
              </w:rPr>
              <w:t xml:space="preserve">Downright Special, </w:t>
            </w:r>
            <w:proofErr w:type="spellStart"/>
            <w:r w:rsidRPr="00E97075">
              <w:rPr>
                <w:rFonts w:asciiTheme="minorHAnsi" w:hAnsiTheme="minorHAnsi"/>
                <w:b/>
              </w:rPr>
              <w:t>Bransholme</w:t>
            </w:r>
            <w:proofErr w:type="spellEnd"/>
            <w:r w:rsidRPr="00E97075">
              <w:rPr>
                <w:rFonts w:asciiTheme="minorHAnsi" w:hAnsiTheme="minorHAnsi"/>
                <w:b/>
              </w:rPr>
              <w:t>-based,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97075">
              <w:rPr>
                <w:rFonts w:asciiTheme="minorHAnsi" w:hAnsiTheme="minorHAnsi"/>
                <w:b/>
              </w:rPr>
              <w:t>covering Hull and East Riding of Yorkshire</w:t>
            </w:r>
          </w:p>
        </w:tc>
      </w:tr>
      <w:tr w:rsidR="000C4C17" w:rsidRPr="00E97075" w14:paraId="64EF90EB" w14:textId="77777777" w:rsidTr="005321B7">
        <w:tc>
          <w:tcPr>
            <w:tcW w:w="4786" w:type="dxa"/>
          </w:tcPr>
          <w:p w14:paraId="4448DCAF" w14:textId="77777777" w:rsidR="000C4C17" w:rsidRPr="00E97075" w:rsidRDefault="000C4C17" w:rsidP="005321B7">
            <w:pPr>
              <w:rPr>
                <w:rFonts w:asciiTheme="minorHAnsi" w:hAnsiTheme="minorHAnsi"/>
                <w:b/>
              </w:rPr>
            </w:pPr>
            <w:r w:rsidRPr="00E97075">
              <w:rPr>
                <w:rFonts w:asciiTheme="minorHAnsi" w:hAnsiTheme="minorHAnsi"/>
                <w:b/>
              </w:rPr>
              <w:t>Hours of Work / Working Pattern/Special Arrangement</w:t>
            </w:r>
          </w:p>
        </w:tc>
        <w:tc>
          <w:tcPr>
            <w:tcW w:w="5771" w:type="dxa"/>
          </w:tcPr>
          <w:p w14:paraId="526AC40A" w14:textId="002EE347" w:rsidR="000C4C17" w:rsidRPr="00E97075" w:rsidRDefault="00881E50" w:rsidP="001C1B7A">
            <w:pPr>
              <w:pStyle w:val="Title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146</w:t>
            </w:r>
            <w:r w:rsidR="000C4C17">
              <w:rPr>
                <w:rFonts w:asciiTheme="minorHAnsi" w:hAnsiTheme="minorHAnsi"/>
                <w:sz w:val="22"/>
              </w:rPr>
              <w:t xml:space="preserve"> </w:t>
            </w:r>
            <w:r w:rsidR="001C1B7A">
              <w:rPr>
                <w:rFonts w:asciiTheme="minorHAnsi" w:hAnsiTheme="minorHAnsi"/>
                <w:sz w:val="22"/>
              </w:rPr>
              <w:t xml:space="preserve">hours worked flexibly over 4 months </w:t>
            </w:r>
            <w:r w:rsidR="000C4C17" w:rsidRPr="00E97075">
              <w:rPr>
                <w:rFonts w:asciiTheme="minorHAnsi" w:hAnsiTheme="minorHAnsi"/>
                <w:sz w:val="22"/>
              </w:rPr>
              <w:t>(Group sessions are each Friday</w:t>
            </w:r>
            <w:r w:rsidR="00095884">
              <w:rPr>
                <w:rFonts w:asciiTheme="minorHAnsi" w:hAnsiTheme="minorHAnsi"/>
                <w:sz w:val="22"/>
              </w:rPr>
              <w:t xml:space="preserve"> in term time</w:t>
            </w:r>
            <w:r w:rsidR="000C4C17">
              <w:rPr>
                <w:rFonts w:asciiTheme="minorHAnsi" w:hAnsiTheme="minorHAnsi"/>
                <w:sz w:val="22"/>
              </w:rPr>
              <w:t>)</w:t>
            </w:r>
          </w:p>
        </w:tc>
      </w:tr>
      <w:tr w:rsidR="000C4C17" w:rsidRPr="00E97075" w14:paraId="53D2F04A" w14:textId="77777777" w:rsidTr="005321B7">
        <w:tc>
          <w:tcPr>
            <w:tcW w:w="4786" w:type="dxa"/>
          </w:tcPr>
          <w:p w14:paraId="559766AE" w14:textId="77777777" w:rsidR="000C4C17" w:rsidRPr="00E97075" w:rsidRDefault="000C4C17" w:rsidP="005321B7">
            <w:pPr>
              <w:rPr>
                <w:rFonts w:asciiTheme="minorHAnsi" w:hAnsiTheme="minorHAnsi"/>
                <w:b/>
              </w:rPr>
            </w:pPr>
            <w:r w:rsidRPr="00E97075">
              <w:rPr>
                <w:rFonts w:asciiTheme="minorHAnsi" w:hAnsiTheme="minorHAnsi"/>
                <w:b/>
              </w:rPr>
              <w:t>Full Time Equivalent Salary</w:t>
            </w:r>
          </w:p>
        </w:tc>
        <w:tc>
          <w:tcPr>
            <w:tcW w:w="5771" w:type="dxa"/>
          </w:tcPr>
          <w:p w14:paraId="2C4AFCDA" w14:textId="22E1B76C" w:rsidR="000C4C17" w:rsidRPr="00E97075" w:rsidRDefault="000C4C17" w:rsidP="000C4C17">
            <w:pPr>
              <w:rPr>
                <w:rFonts w:asciiTheme="minorHAnsi" w:hAnsiTheme="minorHAnsi"/>
                <w:b/>
                <w:color w:val="000000"/>
              </w:rPr>
            </w:pPr>
            <w:r w:rsidRPr="00E97075">
              <w:rPr>
                <w:rFonts w:asciiTheme="minorHAnsi" w:hAnsiTheme="minorHAnsi"/>
                <w:b/>
                <w:color w:val="000000"/>
              </w:rPr>
              <w:t>£</w:t>
            </w:r>
            <w:r>
              <w:rPr>
                <w:rFonts w:asciiTheme="minorHAnsi" w:hAnsiTheme="minorHAnsi"/>
                <w:b/>
                <w:color w:val="000000"/>
              </w:rPr>
              <w:t>24907 (equivalent to NHS Band 5)</w:t>
            </w:r>
            <w:r w:rsidRPr="00E97075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0C4C17" w:rsidRPr="00E97075" w14:paraId="3443D2DB" w14:textId="77777777" w:rsidTr="005321B7">
        <w:tc>
          <w:tcPr>
            <w:tcW w:w="4786" w:type="dxa"/>
          </w:tcPr>
          <w:p w14:paraId="726EFDD6" w14:textId="4BB020D2" w:rsidR="000C4C17" w:rsidRPr="00E97075" w:rsidRDefault="000C4C17" w:rsidP="000C4C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Actual Pro-rata Salary</w:t>
            </w:r>
          </w:p>
        </w:tc>
        <w:tc>
          <w:tcPr>
            <w:tcW w:w="5771" w:type="dxa"/>
          </w:tcPr>
          <w:p w14:paraId="270CE1EC" w14:textId="33D5D36B" w:rsidR="000C4C17" w:rsidRPr="00E97075" w:rsidRDefault="00881E50" w:rsidP="000C4C17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£2000</w:t>
            </w:r>
            <w:r w:rsidR="000C4C17">
              <w:rPr>
                <w:rFonts w:asciiTheme="minorHAnsi" w:hAnsiTheme="minorHAnsi"/>
                <w:b/>
                <w:color w:val="000000"/>
              </w:rPr>
              <w:t xml:space="preserve"> + travel expenses</w:t>
            </w:r>
          </w:p>
        </w:tc>
      </w:tr>
    </w:tbl>
    <w:p w14:paraId="6421F978" w14:textId="77777777" w:rsidR="000C4C17" w:rsidRDefault="000C4C17" w:rsidP="000822B6">
      <w:pPr>
        <w:outlineLvl w:val="0"/>
        <w:rPr>
          <w:b/>
        </w:rPr>
      </w:pPr>
    </w:p>
    <w:p w14:paraId="29EB964A" w14:textId="1A072DB0" w:rsidR="000822B6" w:rsidRPr="000822B6" w:rsidRDefault="000822B6" w:rsidP="000822B6">
      <w:pPr>
        <w:ind w:left="2160" w:hanging="2160"/>
      </w:pPr>
      <w:r w:rsidRPr="00BD65E4">
        <w:rPr>
          <w:b/>
        </w:rPr>
        <w:t>JOB PURPOSE:</w:t>
      </w:r>
      <w:r w:rsidRPr="00BD65E4">
        <w:tab/>
        <w:t xml:space="preserve"> </w:t>
      </w:r>
    </w:p>
    <w:p w14:paraId="3D63383B" w14:textId="4C953277" w:rsidR="000822B6" w:rsidRDefault="007909DF" w:rsidP="000822B6">
      <w:pPr>
        <w:rPr>
          <w:rFonts w:cs="Arial"/>
          <w:color w:val="000000"/>
        </w:rPr>
      </w:pPr>
      <w:r>
        <w:rPr>
          <w:color w:val="000000"/>
          <w:lang w:val="en-US"/>
        </w:rPr>
        <w:t xml:space="preserve">To lead the charity’s work in supporting families and professionals in the understanding of the health needs of children with Down syndrome. </w:t>
      </w:r>
      <w:r w:rsidR="000822B6" w:rsidRPr="00CE1242">
        <w:rPr>
          <w:color w:val="000000"/>
          <w:lang w:val="en-US"/>
        </w:rPr>
        <w:t xml:space="preserve">To </w:t>
      </w:r>
      <w:r w:rsidR="0031275A">
        <w:rPr>
          <w:color w:val="000000"/>
          <w:lang w:val="en-US"/>
        </w:rPr>
        <w:t>work to</w:t>
      </w:r>
      <w:r w:rsidR="00566326">
        <w:rPr>
          <w:color w:val="000000"/>
          <w:lang w:val="en-US"/>
        </w:rPr>
        <w:t xml:space="preserve"> </w:t>
      </w:r>
      <w:r w:rsidR="005D7F78">
        <w:rPr>
          <w:color w:val="000000"/>
          <w:lang w:val="en-US"/>
        </w:rPr>
        <w:t xml:space="preserve">support, influence </w:t>
      </w:r>
      <w:r w:rsidR="000822B6">
        <w:rPr>
          <w:color w:val="000000"/>
          <w:lang w:val="en-US"/>
        </w:rPr>
        <w:t xml:space="preserve">and embed the local </w:t>
      </w:r>
      <w:r>
        <w:rPr>
          <w:color w:val="000000"/>
          <w:lang w:val="en-US"/>
        </w:rPr>
        <w:t>Down Syndrome Care Pathway</w:t>
      </w:r>
      <w:r w:rsidR="000822B6">
        <w:rPr>
          <w:color w:val="000000"/>
          <w:lang w:val="en-US"/>
        </w:rPr>
        <w:t xml:space="preserve"> across the Hull and East Riding Area.  To</w:t>
      </w:r>
      <w:r w:rsidR="002610AA">
        <w:rPr>
          <w:color w:val="000000"/>
          <w:lang w:val="en-US"/>
        </w:rPr>
        <w:t xml:space="preserve"> </w:t>
      </w:r>
      <w:r w:rsidR="002610AA">
        <w:rPr>
          <w:rFonts w:cs="Arial"/>
          <w:color w:val="000000"/>
        </w:rPr>
        <w:t>work jointly with parents, carers and professions to</w:t>
      </w:r>
      <w:r w:rsidR="000822B6" w:rsidRPr="00CE1242">
        <w:rPr>
          <w:rFonts w:cs="Arial"/>
          <w:color w:val="000000"/>
        </w:rPr>
        <w:t xml:space="preserve"> effectively respond to the health needs of peopl</w:t>
      </w:r>
      <w:r w:rsidR="000822B6">
        <w:rPr>
          <w:rFonts w:cs="Arial"/>
          <w:color w:val="000000"/>
        </w:rPr>
        <w:t>e with Down syndrome</w:t>
      </w:r>
      <w:r w:rsidR="000822B6" w:rsidRPr="00CE1242">
        <w:rPr>
          <w:rFonts w:cs="Arial"/>
          <w:color w:val="000000"/>
        </w:rPr>
        <w:t xml:space="preserve"> in order to improve health outcomes </w:t>
      </w:r>
      <w:r w:rsidR="00566326">
        <w:rPr>
          <w:rFonts w:cs="Arial"/>
          <w:color w:val="000000"/>
        </w:rPr>
        <w:t>as outlined in</w:t>
      </w:r>
      <w:r>
        <w:rPr>
          <w:rFonts w:cs="Arial"/>
          <w:color w:val="000000"/>
        </w:rPr>
        <w:t xml:space="preserve"> the Long Term NHS Plan (2019) </w:t>
      </w:r>
      <w:r w:rsidR="000822B6" w:rsidRPr="00CE1242">
        <w:rPr>
          <w:rFonts w:cs="Arial"/>
          <w:color w:val="000000"/>
        </w:rPr>
        <w:t xml:space="preserve">and enhance the experience of health care services for </w:t>
      </w:r>
      <w:r w:rsidR="005D7F78">
        <w:rPr>
          <w:rFonts w:cs="Arial"/>
          <w:color w:val="000000"/>
        </w:rPr>
        <w:t xml:space="preserve">people with Down syndrome, </w:t>
      </w:r>
      <w:r w:rsidR="000822B6" w:rsidRPr="00CE1242">
        <w:rPr>
          <w:rFonts w:cs="Arial"/>
          <w:color w:val="000000"/>
        </w:rPr>
        <w:t xml:space="preserve">their families and carers. </w:t>
      </w:r>
      <w:r w:rsidR="0031275A">
        <w:rPr>
          <w:rFonts w:cs="Arial"/>
          <w:color w:val="000000"/>
        </w:rPr>
        <w:t xml:space="preserve"> </w:t>
      </w:r>
    </w:p>
    <w:p w14:paraId="2B7EF281" w14:textId="3AC51EBA" w:rsidR="00095884" w:rsidRDefault="00095884" w:rsidP="000822B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NOTE: </w:t>
      </w:r>
      <w:bookmarkStart w:id="0" w:name="_GoBack"/>
      <w:bookmarkEnd w:id="0"/>
      <w:r>
        <w:rPr>
          <w:rFonts w:cs="Arial"/>
          <w:color w:val="000000"/>
        </w:rPr>
        <w:t>This post is initially funded for 4 months only.  There may be an option to extend this to a permanent contract subject to further successful funding applications.</w:t>
      </w:r>
    </w:p>
    <w:p w14:paraId="7DCBAD8F" w14:textId="09CE376C" w:rsidR="002610AA" w:rsidRDefault="000822B6" w:rsidP="002610AA">
      <w:pPr>
        <w:rPr>
          <w:rFonts w:cs="Arial"/>
          <w:color w:val="000000"/>
        </w:rPr>
      </w:pPr>
      <w:r w:rsidRPr="00CE1242">
        <w:rPr>
          <w:rFonts w:cs="Arial"/>
          <w:color w:val="000000"/>
        </w:rPr>
        <w:t>The post holder will:</w:t>
      </w:r>
    </w:p>
    <w:p w14:paraId="02F57652" w14:textId="619CB6AB" w:rsidR="000822B6" w:rsidRDefault="000822B6" w:rsidP="000822B6">
      <w:pPr>
        <w:numPr>
          <w:ilvl w:val="0"/>
          <w:numId w:val="8"/>
        </w:numPr>
        <w:spacing w:after="0" w:line="240" w:lineRule="auto"/>
        <w:rPr>
          <w:rFonts w:cs="Arial"/>
          <w:color w:val="000000"/>
        </w:rPr>
      </w:pPr>
      <w:r w:rsidRPr="00CE1242">
        <w:rPr>
          <w:rFonts w:cs="Arial"/>
          <w:color w:val="000000"/>
        </w:rPr>
        <w:t xml:space="preserve">Take the lead and develop strategies, tools and resources to </w:t>
      </w:r>
      <w:r w:rsidR="002610AA">
        <w:rPr>
          <w:rFonts w:cs="Arial"/>
          <w:color w:val="000000"/>
        </w:rPr>
        <w:t xml:space="preserve">empower </w:t>
      </w:r>
      <w:r>
        <w:rPr>
          <w:rFonts w:cs="Arial"/>
          <w:color w:val="000000"/>
        </w:rPr>
        <w:t xml:space="preserve">parents and carers </w:t>
      </w:r>
      <w:r w:rsidR="002610AA">
        <w:rPr>
          <w:rFonts w:cs="Arial"/>
          <w:color w:val="000000"/>
        </w:rPr>
        <w:t xml:space="preserve">to </w:t>
      </w:r>
      <w:r>
        <w:rPr>
          <w:rFonts w:cs="Arial"/>
          <w:color w:val="000000"/>
        </w:rPr>
        <w:t xml:space="preserve">navigate the Down Syndrome Care Pathway enabling quality health care for </w:t>
      </w:r>
      <w:r w:rsidR="007909DF">
        <w:rPr>
          <w:rFonts w:cs="Arial"/>
          <w:color w:val="000000"/>
        </w:rPr>
        <w:t>children with Down</w:t>
      </w:r>
      <w:r>
        <w:rPr>
          <w:rFonts w:cs="Arial"/>
          <w:color w:val="000000"/>
        </w:rPr>
        <w:t xml:space="preserve"> syndro</w:t>
      </w:r>
      <w:r w:rsidR="007909DF">
        <w:rPr>
          <w:rFonts w:cs="Arial"/>
          <w:color w:val="000000"/>
        </w:rPr>
        <w:t>me</w:t>
      </w:r>
      <w:r w:rsidR="00E80186">
        <w:rPr>
          <w:rFonts w:cs="Arial"/>
          <w:color w:val="000000"/>
        </w:rPr>
        <w:t>.</w:t>
      </w:r>
    </w:p>
    <w:p w14:paraId="3590161B" w14:textId="34ACD285" w:rsidR="00E80186" w:rsidRPr="00E80186" w:rsidRDefault="00E80186" w:rsidP="00E80186">
      <w:pPr>
        <w:numPr>
          <w:ilvl w:val="0"/>
          <w:numId w:val="8"/>
        </w:numPr>
        <w:spacing w:after="0" w:line="240" w:lineRule="auto"/>
        <w:rPr>
          <w:rFonts w:cs="Arial"/>
          <w:color w:val="000000"/>
        </w:rPr>
      </w:pPr>
      <w:r w:rsidRPr="00CE1242">
        <w:rPr>
          <w:rFonts w:cs="Arial"/>
          <w:color w:val="000000"/>
        </w:rPr>
        <w:t xml:space="preserve">Act as a source of specialist information/advice regarding </w:t>
      </w:r>
      <w:r>
        <w:rPr>
          <w:rFonts w:cs="Arial"/>
          <w:color w:val="000000"/>
        </w:rPr>
        <w:t>navigation of the care pathway and signposting to services, enabling children and their parents/carers to experience fewer health inequalities and better outcomes.</w:t>
      </w:r>
    </w:p>
    <w:p w14:paraId="3F343E7F" w14:textId="6E7446C4" w:rsidR="000822B6" w:rsidRPr="000822B6" w:rsidRDefault="000822B6" w:rsidP="000822B6">
      <w:pPr>
        <w:numPr>
          <w:ilvl w:val="0"/>
          <w:numId w:val="7"/>
        </w:numPr>
        <w:spacing w:after="0" w:line="240" w:lineRule="auto"/>
        <w:rPr>
          <w:rFonts w:cs="Arial"/>
          <w:color w:val="000000"/>
        </w:rPr>
      </w:pPr>
      <w:r w:rsidRPr="00CE1242">
        <w:rPr>
          <w:rFonts w:cs="Arial"/>
          <w:color w:val="000000"/>
        </w:rPr>
        <w:t xml:space="preserve">Take the lead role in promoting quality </w:t>
      </w:r>
      <w:r>
        <w:rPr>
          <w:rFonts w:cs="Arial"/>
          <w:color w:val="000000"/>
        </w:rPr>
        <w:t>health provision</w:t>
      </w:r>
      <w:r w:rsidRPr="00CE1242">
        <w:rPr>
          <w:rFonts w:cs="Arial"/>
          <w:color w:val="000000"/>
        </w:rPr>
        <w:t xml:space="preserve"> for people with</w:t>
      </w:r>
      <w:r>
        <w:rPr>
          <w:rFonts w:cs="Arial"/>
          <w:color w:val="000000"/>
        </w:rPr>
        <w:t xml:space="preserve"> Down syndrome enabling</w:t>
      </w:r>
      <w:r w:rsidRPr="00CE1242">
        <w:rPr>
          <w:rFonts w:cs="Arial"/>
          <w:color w:val="000000"/>
        </w:rPr>
        <w:t xml:space="preserve"> </w:t>
      </w:r>
      <w:r w:rsidR="002610AA">
        <w:rPr>
          <w:rFonts w:cs="Arial"/>
          <w:color w:val="000000"/>
        </w:rPr>
        <w:t xml:space="preserve">improved </w:t>
      </w:r>
      <w:r w:rsidRPr="00CE1242">
        <w:rPr>
          <w:rFonts w:cs="Arial"/>
          <w:color w:val="000000"/>
        </w:rPr>
        <w:t xml:space="preserve">access to primary health care services for </w:t>
      </w:r>
      <w:r>
        <w:rPr>
          <w:rFonts w:cs="Arial"/>
          <w:color w:val="000000"/>
        </w:rPr>
        <w:t xml:space="preserve">those </w:t>
      </w:r>
      <w:r w:rsidRPr="00CE1242">
        <w:rPr>
          <w:rFonts w:cs="Arial"/>
          <w:color w:val="000000"/>
        </w:rPr>
        <w:t xml:space="preserve">people </w:t>
      </w:r>
      <w:r>
        <w:rPr>
          <w:rFonts w:cs="Arial"/>
          <w:color w:val="000000"/>
        </w:rPr>
        <w:t>a</w:t>
      </w:r>
      <w:r w:rsidRPr="00CE1242">
        <w:rPr>
          <w:rFonts w:cs="Arial"/>
          <w:color w:val="000000"/>
        </w:rPr>
        <w:t xml:space="preserve">nd as such work in partnership with </w:t>
      </w:r>
      <w:r w:rsidR="00E80186">
        <w:rPr>
          <w:rFonts w:cs="Arial"/>
          <w:color w:val="000000"/>
        </w:rPr>
        <w:t>children, parents,</w:t>
      </w:r>
      <w:r w:rsidR="00845919">
        <w:rPr>
          <w:rFonts w:cs="Arial"/>
          <w:color w:val="000000"/>
        </w:rPr>
        <w:t xml:space="preserve"> </w:t>
      </w:r>
      <w:r w:rsidR="00E80186">
        <w:rPr>
          <w:rFonts w:cs="Arial"/>
          <w:color w:val="000000"/>
        </w:rPr>
        <w:t>c</w:t>
      </w:r>
      <w:r w:rsidRPr="00CE1242">
        <w:rPr>
          <w:rFonts w:cs="Arial"/>
          <w:color w:val="000000"/>
        </w:rPr>
        <w:t>arers, Mainstream Primary, Secondary and Acute Healthcare Providers, Private/Voluntary and Statutory Sector Agencies, Public Health and Commissioners.</w:t>
      </w:r>
    </w:p>
    <w:p w14:paraId="246AD9D5" w14:textId="2F8333EB" w:rsidR="000822B6" w:rsidRPr="000822B6" w:rsidRDefault="000822B6" w:rsidP="000822B6">
      <w:pPr>
        <w:numPr>
          <w:ilvl w:val="0"/>
          <w:numId w:val="7"/>
        </w:numPr>
        <w:spacing w:after="0" w:line="240" w:lineRule="auto"/>
        <w:rPr>
          <w:rFonts w:cs="Arial"/>
          <w:color w:val="000000"/>
        </w:rPr>
      </w:pPr>
      <w:r w:rsidRPr="00CE1242">
        <w:rPr>
          <w:rFonts w:cs="Arial"/>
          <w:color w:val="000000"/>
        </w:rPr>
        <w:t xml:space="preserve">Take the lead role in raising awareness, developing skills and providing training to colleagues in Primary, Secondary and Acute Healthcare; Statutory/Voluntary Sector Services and Education Establishments to enable them to respond effectively to the health care needs of people with </w:t>
      </w:r>
      <w:r>
        <w:rPr>
          <w:rFonts w:cs="Arial"/>
          <w:color w:val="000000"/>
        </w:rPr>
        <w:t>Down syndrome</w:t>
      </w:r>
      <w:r w:rsidRPr="00CE1242">
        <w:rPr>
          <w:rFonts w:cs="Arial"/>
          <w:color w:val="000000"/>
        </w:rPr>
        <w:t>.</w:t>
      </w:r>
    </w:p>
    <w:p w14:paraId="6EA7012F" w14:textId="77777777" w:rsidR="000822B6" w:rsidRDefault="000822B6" w:rsidP="000822B6">
      <w:pPr>
        <w:ind w:firstLine="720"/>
        <w:rPr>
          <w:rFonts w:cs="Arial"/>
        </w:rPr>
      </w:pPr>
    </w:p>
    <w:p w14:paraId="5201959D" w14:textId="4337BF04" w:rsidR="000822B6" w:rsidRDefault="000822B6" w:rsidP="000822B6">
      <w:pPr>
        <w:jc w:val="both"/>
        <w:rPr>
          <w:b/>
        </w:rPr>
      </w:pPr>
      <w:r w:rsidRPr="007F6251">
        <w:rPr>
          <w:b/>
        </w:rPr>
        <w:t xml:space="preserve">DUTIES AND </w:t>
      </w:r>
      <w:r w:rsidRPr="007D4F5D">
        <w:rPr>
          <w:b/>
        </w:rPr>
        <w:t>RESPONSIBILITIES:</w:t>
      </w:r>
      <w:r w:rsidRPr="00D761BA">
        <w:rPr>
          <w:b/>
        </w:rPr>
        <w:t xml:space="preserve"> </w:t>
      </w:r>
    </w:p>
    <w:p w14:paraId="161DE8F9" w14:textId="4CA7C68F" w:rsidR="000822B6" w:rsidRPr="000822B6" w:rsidRDefault="000822B6" w:rsidP="000822B6">
      <w:pPr>
        <w:jc w:val="both"/>
        <w:rPr>
          <w:b/>
        </w:rPr>
      </w:pPr>
      <w:r w:rsidRPr="00FD2626">
        <w:rPr>
          <w:b/>
        </w:rPr>
        <w:t>Responsibility for</w:t>
      </w:r>
      <w:r>
        <w:rPr>
          <w:b/>
        </w:rPr>
        <w:t xml:space="preserve"> Improving Health Outcomes</w:t>
      </w:r>
    </w:p>
    <w:p w14:paraId="147F5B4C" w14:textId="0C133881" w:rsidR="000822B6" w:rsidRPr="00742FB8" w:rsidRDefault="000822B6" w:rsidP="000822B6">
      <w:pPr>
        <w:numPr>
          <w:ilvl w:val="0"/>
          <w:numId w:val="13"/>
        </w:numPr>
        <w:spacing w:after="0" w:line="240" w:lineRule="auto"/>
        <w:jc w:val="both"/>
      </w:pPr>
      <w:r w:rsidRPr="00742FB8">
        <w:t>To promote and champ</w:t>
      </w:r>
      <w:r>
        <w:t>ion the rights of people with Down syndrome</w:t>
      </w:r>
      <w:r w:rsidR="00A759BF">
        <w:t xml:space="preserve"> to equality of access to healthcare</w:t>
      </w:r>
      <w:r>
        <w:t xml:space="preserve">. </w:t>
      </w:r>
    </w:p>
    <w:p w14:paraId="74DE26FB" w14:textId="2A27FD9B" w:rsidR="000822B6" w:rsidRDefault="000822B6" w:rsidP="000822B6">
      <w:pPr>
        <w:numPr>
          <w:ilvl w:val="0"/>
          <w:numId w:val="12"/>
        </w:numPr>
        <w:spacing w:after="0" w:line="240" w:lineRule="auto"/>
        <w:jc w:val="both"/>
      </w:pPr>
      <w:r w:rsidRPr="00742FB8">
        <w:lastRenderedPageBreak/>
        <w:t xml:space="preserve">To act in a specialist advisory capacity to develop the necessary knowledge, skills and confidence to </w:t>
      </w:r>
      <w:r w:rsidR="00E80186">
        <w:t xml:space="preserve">support </w:t>
      </w:r>
      <w:r w:rsidRPr="00742FB8">
        <w:t xml:space="preserve">the health care needs of </w:t>
      </w:r>
      <w:r w:rsidR="00A759BF">
        <w:t>children</w:t>
      </w:r>
      <w:r w:rsidRPr="00742FB8">
        <w:t xml:space="preserve"> with </w:t>
      </w:r>
      <w:r w:rsidR="00E80186">
        <w:t>Down</w:t>
      </w:r>
      <w:r>
        <w:t xml:space="preserve"> syndrome</w:t>
      </w:r>
      <w:r w:rsidRPr="00742FB8">
        <w:t>.</w:t>
      </w:r>
    </w:p>
    <w:p w14:paraId="1219442E" w14:textId="473BC67E" w:rsidR="00AA2596" w:rsidRDefault="00AA2596" w:rsidP="000822B6">
      <w:pPr>
        <w:numPr>
          <w:ilvl w:val="0"/>
          <w:numId w:val="12"/>
        </w:numPr>
        <w:spacing w:after="0" w:line="240" w:lineRule="auto"/>
        <w:jc w:val="both"/>
      </w:pPr>
      <w:r>
        <w:t>Lead a ‘Downright Special Friday’ early intervention group, to ensure promotion of the health needs for children with Down syndrome are embedded with</w:t>
      </w:r>
      <w:r w:rsidR="001C44D8">
        <w:t>in</w:t>
      </w:r>
      <w:r>
        <w:t xml:space="preserve"> the teaching, learning and support provided </w:t>
      </w:r>
      <w:r w:rsidR="001C44D8">
        <w:t xml:space="preserve">by Downright Special </w:t>
      </w:r>
      <w:r>
        <w:t>from a young age.</w:t>
      </w:r>
    </w:p>
    <w:p w14:paraId="47FEA708" w14:textId="0EFE633C" w:rsidR="005C6ECF" w:rsidRPr="00742FB8" w:rsidRDefault="005C6ECF" w:rsidP="000822B6">
      <w:pPr>
        <w:numPr>
          <w:ilvl w:val="0"/>
          <w:numId w:val="12"/>
        </w:numPr>
        <w:spacing w:after="0" w:line="240" w:lineRule="auto"/>
        <w:jc w:val="both"/>
      </w:pPr>
      <w:r>
        <w:t>To research the up-to-date evidence-based information on children with a dual diagnosis o</w:t>
      </w:r>
      <w:r w:rsidR="00BA762E">
        <w:t>f Down s</w:t>
      </w:r>
      <w:r>
        <w:t>yndrome and Autism to ensure these childre</w:t>
      </w:r>
      <w:r w:rsidR="00BA762E">
        <w:t>n and families are included and involved, and the appropriate differentiated support is in place.</w:t>
      </w:r>
    </w:p>
    <w:p w14:paraId="480A48F0" w14:textId="0BEB8566" w:rsidR="000822B6" w:rsidRDefault="000822B6" w:rsidP="000822B6">
      <w:pPr>
        <w:numPr>
          <w:ilvl w:val="0"/>
          <w:numId w:val="12"/>
        </w:numPr>
        <w:spacing w:after="0" w:line="240" w:lineRule="auto"/>
        <w:jc w:val="both"/>
      </w:pPr>
      <w:r w:rsidRPr="00742FB8">
        <w:t xml:space="preserve">To identify barriers locally to </w:t>
      </w:r>
      <w:r>
        <w:t xml:space="preserve">patients with </w:t>
      </w:r>
      <w:r w:rsidR="00E80186">
        <w:t>Down syndrome</w:t>
      </w:r>
      <w:r>
        <w:t xml:space="preserve"> </w:t>
      </w:r>
      <w:r w:rsidRPr="00742FB8">
        <w:t>accessing Primary, Acute and Secondary Healthcare Services and to work collaboratively with colleagues to develop initiatives and action to overcome and facilitate access.</w:t>
      </w:r>
    </w:p>
    <w:p w14:paraId="69F85059" w14:textId="1B25E155" w:rsidR="00A07BA2" w:rsidRPr="00742FB8" w:rsidRDefault="00A07BA2" w:rsidP="000822B6">
      <w:pPr>
        <w:numPr>
          <w:ilvl w:val="0"/>
          <w:numId w:val="12"/>
        </w:numPr>
        <w:spacing w:after="0" w:line="240" w:lineRule="auto"/>
        <w:jc w:val="both"/>
      </w:pPr>
      <w:r>
        <w:t>Liaise with Hull and East Riding CCGs, working in partnership with local service providers such as HUTH NHS Trust, City Healthcare Partnership and Humber Teaching NHS Foundation Trust.</w:t>
      </w:r>
    </w:p>
    <w:p w14:paraId="23629FC7" w14:textId="77777777" w:rsidR="00E80186" w:rsidRDefault="000822B6" w:rsidP="00E80186">
      <w:pPr>
        <w:numPr>
          <w:ilvl w:val="0"/>
          <w:numId w:val="12"/>
        </w:numPr>
        <w:spacing w:after="0" w:line="240" w:lineRule="auto"/>
        <w:jc w:val="both"/>
      </w:pPr>
      <w:r>
        <w:t>Work within national and local guidelines in relation to safeguarding of both children and adults.</w:t>
      </w:r>
    </w:p>
    <w:p w14:paraId="2472B81A" w14:textId="199862D9" w:rsidR="000822B6" w:rsidRPr="00E80186" w:rsidRDefault="000822B6" w:rsidP="00E80186">
      <w:pPr>
        <w:numPr>
          <w:ilvl w:val="0"/>
          <w:numId w:val="12"/>
        </w:numPr>
        <w:spacing w:after="0" w:line="240" w:lineRule="auto"/>
        <w:jc w:val="both"/>
      </w:pPr>
      <w:r w:rsidRPr="00B22A99">
        <w:t xml:space="preserve">Work </w:t>
      </w:r>
      <w:r>
        <w:t>in accordance with the NMC Code.</w:t>
      </w:r>
    </w:p>
    <w:p w14:paraId="600D8E24" w14:textId="40B3BEF1" w:rsidR="000822B6" w:rsidRDefault="000822B6" w:rsidP="000822B6">
      <w:pPr>
        <w:numPr>
          <w:ilvl w:val="0"/>
          <w:numId w:val="12"/>
        </w:numPr>
        <w:spacing w:after="0" w:line="240" w:lineRule="auto"/>
        <w:jc w:val="both"/>
      </w:pPr>
      <w:r w:rsidRPr="00AF1D8B">
        <w:t>Identify where work</w:t>
      </w:r>
      <w:r>
        <w:t xml:space="preserve"> is required</w:t>
      </w:r>
      <w:r w:rsidRPr="00AF1D8B">
        <w:t xml:space="preserve"> with relevant organisations to develop/review and promote care pathways to improve access for people with </w:t>
      </w:r>
      <w:r w:rsidR="00E80186">
        <w:t>Down syndrome</w:t>
      </w:r>
      <w:r w:rsidRPr="00AF1D8B">
        <w:t xml:space="preserve"> across primary, acute and secondary services.</w:t>
      </w:r>
    </w:p>
    <w:p w14:paraId="65C2A6C6" w14:textId="1213C822" w:rsidR="000822B6" w:rsidRPr="000822B6" w:rsidRDefault="000822B6" w:rsidP="000822B6">
      <w:pPr>
        <w:numPr>
          <w:ilvl w:val="0"/>
          <w:numId w:val="12"/>
        </w:numPr>
        <w:spacing w:after="0" w:line="240" w:lineRule="auto"/>
        <w:jc w:val="both"/>
      </w:pPr>
      <w:r>
        <w:t>Constructively challenge current ways of working</w:t>
      </w:r>
    </w:p>
    <w:p w14:paraId="7784F14A" w14:textId="77777777" w:rsidR="000822B6" w:rsidRDefault="000822B6" w:rsidP="000822B6">
      <w:pPr>
        <w:jc w:val="both"/>
        <w:outlineLvl w:val="0"/>
        <w:rPr>
          <w:b/>
        </w:rPr>
      </w:pPr>
    </w:p>
    <w:p w14:paraId="4ED13C78" w14:textId="7BFABA68" w:rsidR="000822B6" w:rsidRDefault="000822B6" w:rsidP="000822B6">
      <w:pPr>
        <w:jc w:val="both"/>
        <w:outlineLvl w:val="0"/>
        <w:rPr>
          <w:b/>
        </w:rPr>
      </w:pPr>
      <w:r w:rsidRPr="00BD65E4">
        <w:rPr>
          <w:b/>
        </w:rPr>
        <w:t>Communication</w:t>
      </w:r>
    </w:p>
    <w:p w14:paraId="4C09B656" w14:textId="75A0EB71" w:rsidR="000822B6" w:rsidRDefault="000822B6" w:rsidP="000822B6">
      <w:pPr>
        <w:numPr>
          <w:ilvl w:val="0"/>
          <w:numId w:val="11"/>
        </w:numPr>
        <w:spacing w:after="0" w:line="240" w:lineRule="auto"/>
        <w:jc w:val="both"/>
        <w:outlineLvl w:val="0"/>
      </w:pPr>
      <w:r w:rsidRPr="00E252D6">
        <w:t>To communicate effectivel</w:t>
      </w:r>
      <w:r>
        <w:t xml:space="preserve">y, using specialist </w:t>
      </w:r>
      <w:r w:rsidRPr="00E252D6">
        <w:t xml:space="preserve">communication skills to develop rapport and understanding with </w:t>
      </w:r>
      <w:r>
        <w:t xml:space="preserve">children, young people, adults, </w:t>
      </w:r>
      <w:r w:rsidRPr="00E252D6">
        <w:t>who demonstrate a range of communication difficultie</w:t>
      </w:r>
      <w:r>
        <w:t xml:space="preserve">s, and those who care for them. </w:t>
      </w:r>
    </w:p>
    <w:p w14:paraId="2BA4ECEA" w14:textId="03CD27DC" w:rsidR="000822B6" w:rsidRPr="00E252D6" w:rsidRDefault="000822B6" w:rsidP="000822B6">
      <w:pPr>
        <w:numPr>
          <w:ilvl w:val="0"/>
          <w:numId w:val="9"/>
        </w:numPr>
        <w:spacing w:after="0" w:line="240" w:lineRule="auto"/>
      </w:pPr>
      <w:r w:rsidRPr="00E252D6">
        <w:t xml:space="preserve">To work in partnership with </w:t>
      </w:r>
      <w:r w:rsidR="00384F9F">
        <w:t xml:space="preserve">children and young </w:t>
      </w:r>
      <w:r w:rsidRPr="00E252D6">
        <w:t xml:space="preserve">people who have </w:t>
      </w:r>
      <w:r>
        <w:t>Down syndrome</w:t>
      </w:r>
      <w:r w:rsidR="00384F9F">
        <w:t xml:space="preserve"> ensuring their voices are heard and opinions taken into consideration when developing new projects and </w:t>
      </w:r>
      <w:r w:rsidRPr="00E252D6">
        <w:t>contributing to appropriate forums and promoting coproduction.</w:t>
      </w:r>
    </w:p>
    <w:p w14:paraId="7121A785" w14:textId="77777777" w:rsidR="000822B6" w:rsidRPr="00E252D6" w:rsidRDefault="000822B6" w:rsidP="000822B6">
      <w:pPr>
        <w:numPr>
          <w:ilvl w:val="0"/>
          <w:numId w:val="9"/>
        </w:numPr>
        <w:spacing w:after="0" w:line="240" w:lineRule="auto"/>
      </w:pPr>
      <w:r w:rsidRPr="00E252D6">
        <w:t>To collect, collate and present information including the preparation of reports as required.</w:t>
      </w:r>
    </w:p>
    <w:p w14:paraId="33248357" w14:textId="6C69CE04" w:rsidR="000822B6" w:rsidRPr="00E252D6" w:rsidRDefault="000822B6" w:rsidP="000822B6">
      <w:pPr>
        <w:numPr>
          <w:ilvl w:val="0"/>
          <w:numId w:val="9"/>
        </w:numPr>
        <w:spacing w:after="0" w:line="240" w:lineRule="auto"/>
      </w:pPr>
      <w:r w:rsidRPr="00E252D6">
        <w:t xml:space="preserve">Ensure </w:t>
      </w:r>
      <w:r>
        <w:t xml:space="preserve">local education and health services </w:t>
      </w:r>
      <w:r w:rsidRPr="00E252D6">
        <w:t>ha</w:t>
      </w:r>
      <w:r>
        <w:t>ve</w:t>
      </w:r>
      <w:r w:rsidRPr="00E252D6">
        <w:t xml:space="preserve"> access to contacts, information and advice, tools and resources which will assist them to effectively respond to the needs of people with </w:t>
      </w:r>
      <w:r w:rsidR="00E80186">
        <w:t>Down</w:t>
      </w:r>
      <w:r>
        <w:t xml:space="preserve"> syndrome</w:t>
      </w:r>
      <w:r w:rsidRPr="00E252D6">
        <w:t xml:space="preserve"> accessing health care services.</w:t>
      </w:r>
    </w:p>
    <w:p w14:paraId="1ACF7B59" w14:textId="385A9B03" w:rsidR="000822B6" w:rsidRDefault="000822B6" w:rsidP="000822B6">
      <w:pPr>
        <w:numPr>
          <w:ilvl w:val="0"/>
          <w:numId w:val="9"/>
        </w:numPr>
        <w:spacing w:after="0" w:line="240" w:lineRule="auto"/>
        <w:jc w:val="both"/>
        <w:outlineLvl w:val="0"/>
      </w:pPr>
      <w:r w:rsidRPr="00E252D6">
        <w:t xml:space="preserve">Maintain up to date knowledge in the specialist field, </w:t>
      </w:r>
      <w:r w:rsidR="00E80186">
        <w:t>using updated knowledge to e</w:t>
      </w:r>
      <w:r>
        <w:t>ffect change in practice and ensuring effective dissemination to NHS services, parents and /or carers</w:t>
      </w:r>
      <w:r w:rsidR="00EC67D2">
        <w:t xml:space="preserve"> and Downright Special colleagues</w:t>
      </w:r>
      <w:r>
        <w:t>.</w:t>
      </w:r>
    </w:p>
    <w:p w14:paraId="0FD0B2F6" w14:textId="77777777" w:rsidR="00E80186" w:rsidRDefault="000822B6" w:rsidP="00E80186">
      <w:pPr>
        <w:numPr>
          <w:ilvl w:val="0"/>
          <w:numId w:val="9"/>
        </w:numPr>
        <w:spacing w:after="0" w:line="240" w:lineRule="auto"/>
        <w:jc w:val="both"/>
        <w:outlineLvl w:val="0"/>
      </w:pPr>
      <w:r>
        <w:t>To take responsibility for identifying, designing, reviewing and delivering training in relation to reducing health inequalities by embedding the local care pathway across Hull and East Riding</w:t>
      </w:r>
    </w:p>
    <w:p w14:paraId="507CD112" w14:textId="5DAF16DA" w:rsidR="000822B6" w:rsidRPr="00E80186" w:rsidRDefault="000822B6" w:rsidP="00E80186">
      <w:pPr>
        <w:numPr>
          <w:ilvl w:val="0"/>
          <w:numId w:val="9"/>
        </w:numPr>
        <w:spacing w:after="0" w:line="240" w:lineRule="auto"/>
        <w:jc w:val="both"/>
        <w:outlineLvl w:val="0"/>
      </w:pPr>
      <w:r>
        <w:t xml:space="preserve">To use effective communication methods to challenge current practice where required advocating the needs of people who have </w:t>
      </w:r>
      <w:r w:rsidR="00EC67D2">
        <w:t>Down syndrome</w:t>
      </w:r>
      <w:r>
        <w:t xml:space="preserve">, and ensuring they are empowered to access NHS services. </w:t>
      </w:r>
    </w:p>
    <w:p w14:paraId="5F6D7242" w14:textId="77777777" w:rsidR="000822B6" w:rsidRPr="00CE1242" w:rsidRDefault="000822B6" w:rsidP="000822B6">
      <w:pPr>
        <w:pStyle w:val="Default"/>
        <w:jc w:val="both"/>
        <w:rPr>
          <w:color w:val="0070C0"/>
        </w:rPr>
      </w:pPr>
    </w:p>
    <w:p w14:paraId="04C53C33" w14:textId="77777777" w:rsidR="000822B6" w:rsidRDefault="000822B6" w:rsidP="000822B6">
      <w:pPr>
        <w:jc w:val="both"/>
        <w:outlineLvl w:val="0"/>
        <w:rPr>
          <w:b/>
        </w:rPr>
      </w:pPr>
      <w:r>
        <w:rPr>
          <w:b/>
        </w:rPr>
        <w:t xml:space="preserve">Education </w:t>
      </w:r>
      <w:r w:rsidRPr="004D1D4F">
        <w:rPr>
          <w:b/>
        </w:rPr>
        <w:t xml:space="preserve"> </w:t>
      </w:r>
    </w:p>
    <w:p w14:paraId="35D81A09" w14:textId="77777777" w:rsidR="000822B6" w:rsidRDefault="000822B6" w:rsidP="000822B6">
      <w:pPr>
        <w:numPr>
          <w:ilvl w:val="0"/>
          <w:numId w:val="12"/>
        </w:numPr>
        <w:spacing w:after="0" w:line="240" w:lineRule="auto"/>
        <w:jc w:val="both"/>
      </w:pPr>
      <w:r w:rsidRPr="00742FB8">
        <w:t>Ensure that all training delivered is evidence based reflects best practice and is in line with local, regional and national policy.</w:t>
      </w:r>
    </w:p>
    <w:p w14:paraId="5B52F606" w14:textId="6E9AE98D" w:rsidR="000822B6" w:rsidRDefault="000822B6" w:rsidP="000822B6">
      <w:pPr>
        <w:numPr>
          <w:ilvl w:val="0"/>
          <w:numId w:val="12"/>
        </w:numPr>
        <w:spacing w:after="0" w:line="240" w:lineRule="auto"/>
        <w:jc w:val="both"/>
      </w:pPr>
      <w:r w:rsidRPr="002D5145">
        <w:t xml:space="preserve">Develop and modify high quality training materials that will support the learning of staff, </w:t>
      </w:r>
      <w:r w:rsidR="005C6ECF">
        <w:t>children with Down syndrome</w:t>
      </w:r>
      <w:r w:rsidRPr="002D5145">
        <w:t xml:space="preserve"> and </w:t>
      </w:r>
      <w:r w:rsidR="005C6ECF">
        <w:t>parents/</w:t>
      </w:r>
      <w:r w:rsidRPr="002D5145">
        <w:t>carers both internally and externally.</w:t>
      </w:r>
      <w:r w:rsidRPr="000822B6">
        <w:rPr>
          <w:rFonts w:cs="Arial"/>
        </w:rPr>
        <w:t xml:space="preserve"> </w:t>
      </w:r>
    </w:p>
    <w:p w14:paraId="1ED4640C" w14:textId="1DB8F31A" w:rsidR="000822B6" w:rsidRPr="000822B6" w:rsidRDefault="000822B6" w:rsidP="000822B6">
      <w:pPr>
        <w:numPr>
          <w:ilvl w:val="0"/>
          <w:numId w:val="12"/>
        </w:numPr>
        <w:spacing w:after="0" w:line="240" w:lineRule="auto"/>
        <w:jc w:val="both"/>
      </w:pPr>
      <w:r w:rsidRPr="000822B6">
        <w:rPr>
          <w:rFonts w:cs="Arial"/>
        </w:rPr>
        <w:t>Be responsible for researching, designing and delivering evidence based training packages and projects to support the delivery of the care pathway</w:t>
      </w:r>
    </w:p>
    <w:p w14:paraId="378DABA3" w14:textId="77777777" w:rsidR="000822B6" w:rsidRPr="00CE1242" w:rsidRDefault="000822B6" w:rsidP="000822B6">
      <w:pPr>
        <w:jc w:val="both"/>
        <w:rPr>
          <w:color w:val="0070C0"/>
        </w:rPr>
      </w:pPr>
    </w:p>
    <w:p w14:paraId="474B1F0A" w14:textId="18B52C42" w:rsidR="000822B6" w:rsidRDefault="000822B6" w:rsidP="000822B6">
      <w:pPr>
        <w:jc w:val="both"/>
        <w:outlineLvl w:val="0"/>
        <w:rPr>
          <w:b/>
        </w:rPr>
      </w:pPr>
      <w:r w:rsidRPr="002D5145">
        <w:rPr>
          <w:b/>
        </w:rPr>
        <w:t>Planning and Organisational Skills</w:t>
      </w:r>
    </w:p>
    <w:p w14:paraId="27F2943B" w14:textId="21B4E6D5" w:rsidR="000822B6" w:rsidRPr="005F33CE" w:rsidRDefault="000822B6" w:rsidP="000822B6">
      <w:pPr>
        <w:numPr>
          <w:ilvl w:val="0"/>
          <w:numId w:val="10"/>
        </w:numPr>
        <w:spacing w:after="0" w:line="240" w:lineRule="auto"/>
        <w:jc w:val="both"/>
        <w:outlineLvl w:val="0"/>
        <w:rPr>
          <w:b/>
        </w:rPr>
      </w:pPr>
      <w:r w:rsidRPr="005F33CE">
        <w:rPr>
          <w:rFonts w:cs="Arial"/>
        </w:rPr>
        <w:lastRenderedPageBreak/>
        <w:t xml:space="preserve">To plan, prioritise and organise own programme of work which is flexible and meets the needs of the </w:t>
      </w:r>
      <w:r>
        <w:rPr>
          <w:rFonts w:cs="Arial"/>
        </w:rPr>
        <w:t>charity</w:t>
      </w:r>
      <w:r w:rsidRPr="005F33CE">
        <w:rPr>
          <w:rFonts w:cs="Arial"/>
        </w:rPr>
        <w:t>.</w:t>
      </w:r>
    </w:p>
    <w:p w14:paraId="202D6DDB" w14:textId="77777777" w:rsidR="000822B6" w:rsidRPr="005F33CE" w:rsidRDefault="000822B6" w:rsidP="000822B6">
      <w:pPr>
        <w:numPr>
          <w:ilvl w:val="0"/>
          <w:numId w:val="10"/>
        </w:numPr>
        <w:spacing w:after="0" w:line="240" w:lineRule="auto"/>
        <w:jc w:val="both"/>
        <w:outlineLvl w:val="0"/>
        <w:rPr>
          <w:b/>
        </w:rPr>
      </w:pPr>
      <w:r w:rsidRPr="005F33CE">
        <w:rPr>
          <w:rFonts w:cs="Arial"/>
        </w:rPr>
        <w:t>To work autonomously organising own workload demonstrating creativity, innovation and flexibility.</w:t>
      </w:r>
    </w:p>
    <w:p w14:paraId="4FFD8A94" w14:textId="77777777" w:rsidR="00A976CC" w:rsidRPr="008D266C" w:rsidRDefault="00A976CC" w:rsidP="008D266C">
      <w:pPr>
        <w:spacing w:after="0"/>
        <w:rPr>
          <w:szCs w:val="20"/>
        </w:rPr>
      </w:pPr>
    </w:p>
    <w:p w14:paraId="7920A90F" w14:textId="79E631CF" w:rsidR="00E6787D" w:rsidRDefault="00E6787D">
      <w:pPr>
        <w:rPr>
          <w:b/>
          <w:bCs/>
          <w:szCs w:val="20"/>
        </w:rPr>
      </w:pPr>
    </w:p>
    <w:p w14:paraId="6D7EDF5D" w14:textId="017EDDC7" w:rsidR="00E6787D" w:rsidRPr="00E6787D" w:rsidRDefault="00E6787D" w:rsidP="00E6787D">
      <w:pPr>
        <w:rPr>
          <w:b/>
          <w:bCs/>
          <w:szCs w:val="20"/>
        </w:rPr>
      </w:pPr>
      <w:r w:rsidRPr="00E6787D">
        <w:rPr>
          <w:b/>
          <w:bCs/>
          <w:szCs w:val="20"/>
        </w:rPr>
        <w:t xml:space="preserve">Person Specification: Downright Special </w:t>
      </w:r>
      <w:r>
        <w:rPr>
          <w:b/>
          <w:bCs/>
          <w:szCs w:val="20"/>
        </w:rPr>
        <w:t>Health Lead</w:t>
      </w:r>
    </w:p>
    <w:p w14:paraId="374BF1CA" w14:textId="77777777" w:rsidR="00E6787D" w:rsidRPr="00E6787D" w:rsidRDefault="00E6787D" w:rsidP="00E6787D">
      <w:pPr>
        <w:rPr>
          <w:b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637"/>
      </w:tblGrid>
      <w:tr w:rsidR="00E6787D" w:rsidRPr="00E6787D" w14:paraId="2A3A6024" w14:textId="77777777" w:rsidTr="002262B1">
        <w:tc>
          <w:tcPr>
            <w:tcW w:w="10557" w:type="dxa"/>
            <w:gridSpan w:val="2"/>
            <w:shd w:val="clear" w:color="auto" w:fill="B3B3B3"/>
          </w:tcPr>
          <w:p w14:paraId="7787A7B9" w14:textId="77777777" w:rsidR="00E6787D" w:rsidRPr="00E6787D" w:rsidRDefault="00E6787D" w:rsidP="00E6787D">
            <w:pPr>
              <w:spacing w:after="200" w:line="276" w:lineRule="auto"/>
              <w:rPr>
                <w:b/>
                <w:szCs w:val="20"/>
              </w:rPr>
            </w:pPr>
            <w:r w:rsidRPr="00E6787D">
              <w:rPr>
                <w:b/>
                <w:szCs w:val="20"/>
              </w:rPr>
              <w:t xml:space="preserve">Education/Qualifications </w:t>
            </w:r>
            <w:r w:rsidRPr="00E6787D">
              <w:rPr>
                <w:szCs w:val="20"/>
              </w:rPr>
              <w:t>(Skills attained through education or training)</w:t>
            </w:r>
          </w:p>
        </w:tc>
      </w:tr>
      <w:tr w:rsidR="00E6787D" w:rsidRPr="00E6787D" w14:paraId="7C922CD8" w14:textId="77777777" w:rsidTr="002262B1">
        <w:tc>
          <w:tcPr>
            <w:tcW w:w="5920" w:type="dxa"/>
            <w:tcBorders>
              <w:bottom w:val="single" w:sz="4" w:space="0" w:color="auto"/>
            </w:tcBorders>
          </w:tcPr>
          <w:p w14:paraId="1C870931" w14:textId="77777777" w:rsidR="00E6787D" w:rsidRPr="00E6787D" w:rsidRDefault="00E6787D" w:rsidP="00E6787D">
            <w:pPr>
              <w:spacing w:after="200" w:line="276" w:lineRule="auto"/>
              <w:rPr>
                <w:szCs w:val="20"/>
                <w:u w:val="single"/>
              </w:rPr>
            </w:pPr>
            <w:r w:rsidRPr="00E6787D">
              <w:rPr>
                <w:szCs w:val="20"/>
                <w:u w:val="single"/>
              </w:rPr>
              <w:t>Essential</w:t>
            </w:r>
          </w:p>
          <w:p w14:paraId="0378548D" w14:textId="330660D2" w:rsidR="00E6787D" w:rsidRPr="00E6787D" w:rsidRDefault="00E6787D" w:rsidP="000F6A26">
            <w:pPr>
              <w:numPr>
                <w:ilvl w:val="0"/>
                <w:numId w:val="20"/>
              </w:numPr>
              <w:spacing w:line="276" w:lineRule="auto"/>
              <w:rPr>
                <w:szCs w:val="20"/>
              </w:rPr>
            </w:pPr>
            <w:r w:rsidRPr="00E6787D">
              <w:rPr>
                <w:szCs w:val="20"/>
              </w:rPr>
              <w:t xml:space="preserve">Qualified </w:t>
            </w:r>
            <w:r>
              <w:rPr>
                <w:szCs w:val="20"/>
              </w:rPr>
              <w:t>learning Disability Nurse</w:t>
            </w:r>
          </w:p>
          <w:p w14:paraId="3A505E18" w14:textId="77777777" w:rsidR="00E6787D" w:rsidRPr="00E6787D" w:rsidRDefault="00E6787D" w:rsidP="000F6A26">
            <w:pPr>
              <w:numPr>
                <w:ilvl w:val="0"/>
                <w:numId w:val="20"/>
              </w:numPr>
              <w:spacing w:line="276" w:lineRule="auto"/>
              <w:rPr>
                <w:szCs w:val="20"/>
              </w:rPr>
            </w:pPr>
            <w:r w:rsidRPr="00E6787D">
              <w:rPr>
                <w:szCs w:val="20"/>
              </w:rPr>
              <w:t>Trained in Makaton Sign Language or local equivalent</w:t>
            </w:r>
          </w:p>
          <w:p w14:paraId="38369363" w14:textId="1B9F7A33" w:rsidR="00E6787D" w:rsidRPr="00E6787D" w:rsidRDefault="00E6787D" w:rsidP="000F6A26">
            <w:pPr>
              <w:numPr>
                <w:ilvl w:val="0"/>
                <w:numId w:val="20"/>
              </w:numPr>
              <w:spacing w:line="276" w:lineRule="auto"/>
              <w:rPr>
                <w:szCs w:val="20"/>
              </w:rPr>
            </w:pPr>
            <w:r w:rsidRPr="00E6787D">
              <w:rPr>
                <w:szCs w:val="20"/>
              </w:rPr>
              <w:t>C</w:t>
            </w:r>
            <w:r>
              <w:rPr>
                <w:szCs w:val="20"/>
              </w:rPr>
              <w:t>omputer literate</w:t>
            </w:r>
          </w:p>
          <w:p w14:paraId="20C1208C" w14:textId="77777777" w:rsidR="00E6787D" w:rsidRPr="00E6787D" w:rsidRDefault="00E6787D" w:rsidP="00E6787D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2C0A5DB2" w14:textId="77777777" w:rsidR="00E6787D" w:rsidRPr="00E6787D" w:rsidRDefault="00E6787D" w:rsidP="00E6787D">
            <w:pPr>
              <w:spacing w:after="200" w:line="276" w:lineRule="auto"/>
              <w:rPr>
                <w:szCs w:val="20"/>
                <w:u w:val="single"/>
              </w:rPr>
            </w:pPr>
            <w:r w:rsidRPr="00E6787D">
              <w:rPr>
                <w:szCs w:val="20"/>
                <w:u w:val="single"/>
              </w:rPr>
              <w:t>Desirable</w:t>
            </w:r>
          </w:p>
          <w:p w14:paraId="744E57FB" w14:textId="39F657D4" w:rsidR="00E6787D" w:rsidRPr="000F6A26" w:rsidRDefault="00D76CCC" w:rsidP="000F6A26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 w:rsidRPr="000F6A26">
              <w:rPr>
                <w:szCs w:val="20"/>
              </w:rPr>
              <w:t>Level 1 Safeguarding</w:t>
            </w:r>
          </w:p>
        </w:tc>
      </w:tr>
      <w:tr w:rsidR="00E6787D" w:rsidRPr="00E6787D" w14:paraId="42C81663" w14:textId="77777777" w:rsidTr="002262B1">
        <w:tc>
          <w:tcPr>
            <w:tcW w:w="10557" w:type="dxa"/>
            <w:gridSpan w:val="2"/>
            <w:shd w:val="clear" w:color="auto" w:fill="B3B3B3"/>
          </w:tcPr>
          <w:p w14:paraId="0ECF53A2" w14:textId="77777777" w:rsidR="00E6787D" w:rsidRPr="00E6787D" w:rsidRDefault="00E6787D" w:rsidP="00E6787D">
            <w:pPr>
              <w:spacing w:after="200" w:line="276" w:lineRule="auto"/>
              <w:rPr>
                <w:b/>
                <w:szCs w:val="20"/>
              </w:rPr>
            </w:pPr>
            <w:r w:rsidRPr="00E6787D">
              <w:rPr>
                <w:b/>
                <w:szCs w:val="20"/>
              </w:rPr>
              <w:t xml:space="preserve">Proven Ability </w:t>
            </w:r>
            <w:r w:rsidRPr="00E6787D">
              <w:rPr>
                <w:szCs w:val="20"/>
              </w:rPr>
              <w:t>(The knowledge, skills and aptitudes needed for the post- holder to perform the required job competently. These attributes will normally have been gained by exposure to work of a similar type)</w:t>
            </w:r>
          </w:p>
        </w:tc>
      </w:tr>
      <w:tr w:rsidR="00E6787D" w:rsidRPr="00E6787D" w14:paraId="420CB253" w14:textId="77777777" w:rsidTr="002262B1">
        <w:tc>
          <w:tcPr>
            <w:tcW w:w="5920" w:type="dxa"/>
            <w:tcBorders>
              <w:bottom w:val="single" w:sz="4" w:space="0" w:color="auto"/>
            </w:tcBorders>
          </w:tcPr>
          <w:p w14:paraId="3A9437E8" w14:textId="3D9FDA00" w:rsidR="00D76CCC" w:rsidRPr="00D76CCC" w:rsidRDefault="00E6787D" w:rsidP="000F6A26">
            <w:pPr>
              <w:spacing w:line="276" w:lineRule="auto"/>
              <w:rPr>
                <w:szCs w:val="20"/>
                <w:u w:val="single"/>
              </w:rPr>
            </w:pPr>
            <w:r w:rsidRPr="00E6787D">
              <w:rPr>
                <w:szCs w:val="20"/>
                <w:u w:val="single"/>
              </w:rPr>
              <w:t>Essential</w:t>
            </w:r>
          </w:p>
          <w:p w14:paraId="387AF85C" w14:textId="49E159F6" w:rsidR="00D76CCC" w:rsidRDefault="00D76CCC" w:rsidP="000F6A26">
            <w:pPr>
              <w:numPr>
                <w:ilvl w:val="0"/>
                <w:numId w:val="18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Recent and up to date experience of working to support the health needs of people with </w:t>
            </w:r>
            <w:r w:rsidR="00EC67D2">
              <w:rPr>
                <w:szCs w:val="20"/>
              </w:rPr>
              <w:t>Down syndrome</w:t>
            </w:r>
          </w:p>
          <w:p w14:paraId="04D5C4A4" w14:textId="250B5874" w:rsidR="00E6787D" w:rsidRPr="00E6787D" w:rsidRDefault="00E6787D" w:rsidP="000F6A26">
            <w:pPr>
              <w:numPr>
                <w:ilvl w:val="0"/>
                <w:numId w:val="18"/>
              </w:numPr>
              <w:spacing w:line="276" w:lineRule="auto"/>
              <w:rPr>
                <w:szCs w:val="20"/>
              </w:rPr>
            </w:pPr>
            <w:r w:rsidRPr="00E6787D">
              <w:rPr>
                <w:szCs w:val="20"/>
              </w:rPr>
              <w:t xml:space="preserve">Recent and relevant experience working with children with additional needs including communication difficulties and </w:t>
            </w:r>
            <w:proofErr w:type="spellStart"/>
            <w:r w:rsidR="00EC67D2" w:rsidRPr="00E6787D">
              <w:rPr>
                <w:szCs w:val="20"/>
              </w:rPr>
              <w:t>behavio</w:t>
            </w:r>
            <w:r w:rsidR="00EC67D2">
              <w:rPr>
                <w:szCs w:val="20"/>
              </w:rPr>
              <w:t>u</w:t>
            </w:r>
            <w:r w:rsidR="00EC67D2" w:rsidRPr="00E6787D">
              <w:rPr>
                <w:szCs w:val="20"/>
              </w:rPr>
              <w:t>ral</w:t>
            </w:r>
            <w:proofErr w:type="spellEnd"/>
            <w:r w:rsidRPr="00E6787D">
              <w:rPr>
                <w:szCs w:val="20"/>
              </w:rPr>
              <w:t xml:space="preserve"> issues</w:t>
            </w:r>
            <w:r w:rsidR="000F6A26">
              <w:rPr>
                <w:szCs w:val="20"/>
              </w:rPr>
              <w:t xml:space="preserve"> in a health or education-based environment</w:t>
            </w:r>
          </w:p>
          <w:p w14:paraId="65B33685" w14:textId="7E38684A" w:rsidR="00E6787D" w:rsidRPr="00D76CCC" w:rsidRDefault="00E6787D" w:rsidP="000F6A26">
            <w:pPr>
              <w:numPr>
                <w:ilvl w:val="0"/>
                <w:numId w:val="18"/>
              </w:numPr>
              <w:spacing w:line="276" w:lineRule="auto"/>
              <w:rPr>
                <w:szCs w:val="20"/>
              </w:rPr>
            </w:pPr>
            <w:r w:rsidRPr="00E6787D">
              <w:rPr>
                <w:szCs w:val="20"/>
              </w:rPr>
              <w:t xml:space="preserve">Experience of planning and delivering small-group </w:t>
            </w:r>
            <w:r w:rsidR="000F6A26">
              <w:rPr>
                <w:szCs w:val="20"/>
              </w:rPr>
              <w:t>intervention</w:t>
            </w:r>
            <w:r w:rsidRPr="00E6787D">
              <w:rPr>
                <w:szCs w:val="20"/>
              </w:rPr>
              <w:t xml:space="preserve"> sessions </w:t>
            </w:r>
          </w:p>
          <w:p w14:paraId="273F8BC5" w14:textId="77777777" w:rsidR="00E6787D" w:rsidRPr="00E6787D" w:rsidRDefault="00E6787D" w:rsidP="000F6A26">
            <w:pPr>
              <w:numPr>
                <w:ilvl w:val="0"/>
                <w:numId w:val="18"/>
              </w:numPr>
              <w:spacing w:line="276" w:lineRule="auto"/>
              <w:rPr>
                <w:szCs w:val="20"/>
              </w:rPr>
            </w:pPr>
            <w:r w:rsidRPr="00E6787D">
              <w:rPr>
                <w:szCs w:val="20"/>
              </w:rPr>
              <w:t>Good communication skills with an ability to build effective professional relationships</w:t>
            </w:r>
          </w:p>
          <w:p w14:paraId="4BE1DD48" w14:textId="77777777" w:rsidR="00E6787D" w:rsidRPr="00E6787D" w:rsidRDefault="00E6787D" w:rsidP="000F6A26">
            <w:pPr>
              <w:numPr>
                <w:ilvl w:val="0"/>
                <w:numId w:val="18"/>
              </w:numPr>
              <w:spacing w:line="276" w:lineRule="auto"/>
              <w:rPr>
                <w:szCs w:val="20"/>
              </w:rPr>
            </w:pPr>
            <w:r w:rsidRPr="00E6787D">
              <w:rPr>
                <w:szCs w:val="20"/>
              </w:rPr>
              <w:t>Experience of working both independently and within a team</w:t>
            </w:r>
          </w:p>
          <w:p w14:paraId="32F2EF65" w14:textId="77777777" w:rsidR="00E6787D" w:rsidRPr="00E6787D" w:rsidRDefault="00E6787D" w:rsidP="000F6A26">
            <w:pPr>
              <w:spacing w:line="276" w:lineRule="auto"/>
              <w:rPr>
                <w:szCs w:val="20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2CD6C02C" w14:textId="77777777" w:rsidR="00E6787D" w:rsidRPr="00E6787D" w:rsidRDefault="00E6787D" w:rsidP="000F6A26">
            <w:pPr>
              <w:spacing w:line="276" w:lineRule="auto"/>
              <w:rPr>
                <w:szCs w:val="20"/>
                <w:u w:val="single"/>
              </w:rPr>
            </w:pPr>
            <w:r w:rsidRPr="00E6787D">
              <w:rPr>
                <w:szCs w:val="20"/>
                <w:u w:val="single"/>
              </w:rPr>
              <w:t>Desirable</w:t>
            </w:r>
          </w:p>
          <w:p w14:paraId="51CA1B12" w14:textId="77777777" w:rsidR="00E6787D" w:rsidRDefault="00E6787D" w:rsidP="000F6A26">
            <w:pPr>
              <w:numPr>
                <w:ilvl w:val="0"/>
                <w:numId w:val="22"/>
              </w:numPr>
              <w:spacing w:line="276" w:lineRule="auto"/>
              <w:rPr>
                <w:szCs w:val="20"/>
              </w:rPr>
            </w:pPr>
            <w:r w:rsidRPr="00E6787D">
              <w:rPr>
                <w:szCs w:val="20"/>
              </w:rPr>
              <w:t xml:space="preserve">Experience of working with children with Down syndrome </w:t>
            </w:r>
          </w:p>
          <w:p w14:paraId="11FDA9BA" w14:textId="79731DFA" w:rsidR="000F6A26" w:rsidRDefault="000F6A26" w:rsidP="000F6A26">
            <w:pPr>
              <w:numPr>
                <w:ilvl w:val="0"/>
                <w:numId w:val="2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Knowledge of the Mental Capacity Act (2005)</w:t>
            </w:r>
          </w:p>
          <w:p w14:paraId="5051F8FB" w14:textId="66473028" w:rsidR="000F6A26" w:rsidRPr="00E6787D" w:rsidRDefault="000F6A26" w:rsidP="000F6A26">
            <w:pPr>
              <w:numPr>
                <w:ilvl w:val="0"/>
                <w:numId w:val="2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Experience of developing and delivering training sessions.</w:t>
            </w:r>
          </w:p>
          <w:p w14:paraId="3775ECDD" w14:textId="77777777" w:rsidR="00E6787D" w:rsidRPr="00E6787D" w:rsidRDefault="00E6787D" w:rsidP="000F6A26">
            <w:pPr>
              <w:ind w:left="360"/>
              <w:rPr>
                <w:szCs w:val="20"/>
              </w:rPr>
            </w:pPr>
          </w:p>
        </w:tc>
      </w:tr>
      <w:tr w:rsidR="00E6787D" w:rsidRPr="00E6787D" w14:paraId="400FACA0" w14:textId="77777777" w:rsidTr="002262B1">
        <w:tc>
          <w:tcPr>
            <w:tcW w:w="10557" w:type="dxa"/>
            <w:gridSpan w:val="2"/>
            <w:shd w:val="clear" w:color="auto" w:fill="B3B3B3"/>
          </w:tcPr>
          <w:p w14:paraId="7C220466" w14:textId="77777777" w:rsidR="00E6787D" w:rsidRPr="00E6787D" w:rsidRDefault="00E6787D" w:rsidP="000F6A26">
            <w:pPr>
              <w:spacing w:line="276" w:lineRule="auto"/>
              <w:rPr>
                <w:b/>
                <w:szCs w:val="20"/>
              </w:rPr>
            </w:pPr>
            <w:r w:rsidRPr="00E6787D">
              <w:rPr>
                <w:b/>
                <w:szCs w:val="20"/>
              </w:rPr>
              <w:t>Personal Qualities</w:t>
            </w:r>
          </w:p>
        </w:tc>
      </w:tr>
      <w:tr w:rsidR="00E6787D" w:rsidRPr="00E6787D" w14:paraId="62594AA0" w14:textId="77777777" w:rsidTr="002262B1">
        <w:tc>
          <w:tcPr>
            <w:tcW w:w="5920" w:type="dxa"/>
            <w:shd w:val="clear" w:color="auto" w:fill="auto"/>
          </w:tcPr>
          <w:p w14:paraId="27217D4C" w14:textId="31DFBEEF" w:rsidR="00D76CCC" w:rsidRPr="00D76CCC" w:rsidRDefault="00D76CCC" w:rsidP="000F6A26">
            <w:pPr>
              <w:numPr>
                <w:ilvl w:val="0"/>
                <w:numId w:val="23"/>
              </w:numPr>
              <w:spacing w:line="276" w:lineRule="auto"/>
              <w:rPr>
                <w:szCs w:val="20"/>
              </w:rPr>
            </w:pPr>
            <w:r w:rsidRPr="00D76CCC">
              <w:rPr>
                <w:szCs w:val="20"/>
              </w:rPr>
              <w:t>Positive attitude t</w:t>
            </w:r>
            <w:r>
              <w:rPr>
                <w:szCs w:val="20"/>
              </w:rPr>
              <w:t>o</w:t>
            </w:r>
            <w:r w:rsidRPr="00D76CCC">
              <w:rPr>
                <w:szCs w:val="20"/>
              </w:rPr>
              <w:t>wards people with Down syndrome</w:t>
            </w:r>
          </w:p>
          <w:p w14:paraId="345E3B6F" w14:textId="77777777" w:rsidR="00E6787D" w:rsidRPr="00E6787D" w:rsidRDefault="00E6787D" w:rsidP="000F6A26">
            <w:pPr>
              <w:numPr>
                <w:ilvl w:val="0"/>
                <w:numId w:val="23"/>
              </w:numPr>
              <w:spacing w:line="276" w:lineRule="auto"/>
              <w:rPr>
                <w:szCs w:val="20"/>
                <w:u w:val="single"/>
              </w:rPr>
            </w:pPr>
            <w:r w:rsidRPr="00E6787D">
              <w:rPr>
                <w:szCs w:val="20"/>
              </w:rPr>
              <w:t>Highly motivated self-starter with ability to work flexibly and on own initiative</w:t>
            </w:r>
          </w:p>
          <w:p w14:paraId="09D65AC5" w14:textId="77777777" w:rsidR="00E6787D" w:rsidRPr="00D76CCC" w:rsidRDefault="00E6787D" w:rsidP="000F6A26">
            <w:pPr>
              <w:numPr>
                <w:ilvl w:val="0"/>
                <w:numId w:val="23"/>
              </w:numPr>
              <w:spacing w:line="276" w:lineRule="auto"/>
              <w:rPr>
                <w:szCs w:val="20"/>
                <w:u w:val="single"/>
              </w:rPr>
            </w:pPr>
            <w:r w:rsidRPr="00E6787D">
              <w:rPr>
                <w:szCs w:val="20"/>
              </w:rPr>
              <w:t>Friendly and approachable with an ability to build effective partnerships with adults to achieve the best outcomes for children with Down syndrome</w:t>
            </w:r>
          </w:p>
          <w:p w14:paraId="5ECA18E9" w14:textId="7C625630" w:rsidR="00D76CCC" w:rsidRPr="00D76CCC" w:rsidRDefault="00D76CCC" w:rsidP="000F6A26">
            <w:pPr>
              <w:numPr>
                <w:ilvl w:val="0"/>
                <w:numId w:val="23"/>
              </w:numPr>
              <w:spacing w:line="276" w:lineRule="auto"/>
              <w:rPr>
                <w:szCs w:val="20"/>
                <w:u w:val="single"/>
              </w:rPr>
            </w:pPr>
            <w:r>
              <w:rPr>
                <w:szCs w:val="20"/>
              </w:rPr>
              <w:t>Able to communicate at all levels with staff and volunteers at the charity</w:t>
            </w:r>
            <w:r>
              <w:rPr>
                <w:szCs w:val="20"/>
                <w:u w:val="single"/>
              </w:rPr>
              <w:t xml:space="preserve">, </w:t>
            </w:r>
            <w:r w:rsidRPr="00D76CCC">
              <w:rPr>
                <w:szCs w:val="20"/>
              </w:rPr>
              <w:t>key stakeholders</w:t>
            </w:r>
            <w:r>
              <w:rPr>
                <w:szCs w:val="20"/>
              </w:rPr>
              <w:t xml:space="preserve"> within the NHS</w:t>
            </w:r>
            <w:r w:rsidR="000F6A26">
              <w:rPr>
                <w:szCs w:val="20"/>
              </w:rPr>
              <w:t xml:space="preserve"> and healthcare services</w:t>
            </w:r>
            <w:r w:rsidRPr="00D76CCC">
              <w:rPr>
                <w:szCs w:val="20"/>
              </w:rPr>
              <w:t xml:space="preserve">, families, people with a learning disability, </w:t>
            </w:r>
            <w:r>
              <w:rPr>
                <w:szCs w:val="20"/>
              </w:rPr>
              <w:t>children with Down syndrome</w:t>
            </w:r>
          </w:p>
          <w:p w14:paraId="7F64EBDD" w14:textId="77777777" w:rsidR="00E6787D" w:rsidRPr="00EC67D2" w:rsidRDefault="00E6787D" w:rsidP="000F6A26">
            <w:pPr>
              <w:numPr>
                <w:ilvl w:val="0"/>
                <w:numId w:val="23"/>
              </w:numPr>
              <w:spacing w:line="276" w:lineRule="auto"/>
              <w:rPr>
                <w:szCs w:val="20"/>
                <w:u w:val="single"/>
              </w:rPr>
            </w:pPr>
            <w:r w:rsidRPr="00E6787D">
              <w:rPr>
                <w:szCs w:val="20"/>
              </w:rPr>
              <w:lastRenderedPageBreak/>
              <w:t>Willingness to share knowledge with others and keen to learn new ways of working</w:t>
            </w:r>
          </w:p>
          <w:p w14:paraId="3F4D3002" w14:textId="480B7076" w:rsidR="00EC67D2" w:rsidRPr="00D76CCC" w:rsidRDefault="00EC67D2" w:rsidP="000F6A26">
            <w:pPr>
              <w:numPr>
                <w:ilvl w:val="0"/>
                <w:numId w:val="23"/>
              </w:numPr>
              <w:spacing w:line="276" w:lineRule="auto"/>
              <w:rPr>
                <w:szCs w:val="20"/>
                <w:u w:val="single"/>
              </w:rPr>
            </w:pPr>
            <w:r>
              <w:rPr>
                <w:szCs w:val="20"/>
              </w:rPr>
              <w:t>Ability to work in partnership across multi-disciplinary teams</w:t>
            </w:r>
          </w:p>
          <w:p w14:paraId="10D921AA" w14:textId="237759A7" w:rsidR="00D76CCC" w:rsidRPr="00E6787D" w:rsidRDefault="00D76CCC" w:rsidP="000F6A26">
            <w:pPr>
              <w:numPr>
                <w:ilvl w:val="0"/>
                <w:numId w:val="23"/>
              </w:numPr>
              <w:spacing w:line="276" w:lineRule="auto"/>
              <w:rPr>
                <w:szCs w:val="20"/>
                <w:u w:val="single"/>
              </w:rPr>
            </w:pPr>
            <w:r>
              <w:rPr>
                <w:szCs w:val="20"/>
              </w:rPr>
              <w:t>Ability to deal with matters of a confidential nature</w:t>
            </w:r>
          </w:p>
          <w:p w14:paraId="2ED3C462" w14:textId="77777777" w:rsidR="00E6787D" w:rsidRPr="00E6787D" w:rsidRDefault="00E6787D" w:rsidP="000F6A26">
            <w:pPr>
              <w:ind w:left="720"/>
              <w:rPr>
                <w:szCs w:val="20"/>
                <w:u w:val="single"/>
              </w:rPr>
            </w:pPr>
          </w:p>
        </w:tc>
        <w:tc>
          <w:tcPr>
            <w:tcW w:w="4637" w:type="dxa"/>
            <w:shd w:val="clear" w:color="auto" w:fill="auto"/>
          </w:tcPr>
          <w:p w14:paraId="0D21BCEB" w14:textId="77777777" w:rsidR="00E6787D" w:rsidRPr="00E6787D" w:rsidRDefault="00E6787D" w:rsidP="000F6A26">
            <w:pPr>
              <w:spacing w:line="276" w:lineRule="auto"/>
              <w:rPr>
                <w:szCs w:val="20"/>
                <w:u w:val="single"/>
              </w:rPr>
            </w:pPr>
          </w:p>
        </w:tc>
      </w:tr>
      <w:tr w:rsidR="00E6787D" w:rsidRPr="00E6787D" w14:paraId="4CE30563" w14:textId="77777777" w:rsidTr="002262B1">
        <w:tc>
          <w:tcPr>
            <w:tcW w:w="10557" w:type="dxa"/>
            <w:gridSpan w:val="2"/>
            <w:shd w:val="clear" w:color="auto" w:fill="B3B3B3"/>
          </w:tcPr>
          <w:p w14:paraId="1690D25D" w14:textId="77777777" w:rsidR="00E6787D" w:rsidRPr="00E6787D" w:rsidRDefault="00E6787D" w:rsidP="000F6A26">
            <w:pPr>
              <w:spacing w:line="276" w:lineRule="auto"/>
              <w:rPr>
                <w:b/>
                <w:szCs w:val="20"/>
              </w:rPr>
            </w:pPr>
            <w:r w:rsidRPr="00E6787D">
              <w:rPr>
                <w:b/>
                <w:szCs w:val="20"/>
              </w:rPr>
              <w:lastRenderedPageBreak/>
              <w:t>Other Requirements</w:t>
            </w:r>
          </w:p>
        </w:tc>
      </w:tr>
      <w:tr w:rsidR="00E6787D" w:rsidRPr="00E6787D" w14:paraId="08D8F7FC" w14:textId="77777777" w:rsidTr="002262B1">
        <w:tc>
          <w:tcPr>
            <w:tcW w:w="5920" w:type="dxa"/>
          </w:tcPr>
          <w:p w14:paraId="3C528B5F" w14:textId="77777777" w:rsidR="00E6787D" w:rsidRPr="00E6787D" w:rsidRDefault="00E6787D" w:rsidP="000F6A26">
            <w:pPr>
              <w:spacing w:line="276" w:lineRule="auto"/>
              <w:rPr>
                <w:szCs w:val="20"/>
                <w:u w:val="single"/>
              </w:rPr>
            </w:pPr>
            <w:r w:rsidRPr="00E6787D">
              <w:rPr>
                <w:szCs w:val="20"/>
                <w:u w:val="single"/>
              </w:rPr>
              <w:t>Essential</w:t>
            </w:r>
          </w:p>
          <w:p w14:paraId="45B97E46" w14:textId="77777777" w:rsidR="00E6787D" w:rsidRPr="00E6787D" w:rsidRDefault="00E6787D" w:rsidP="000F6A26">
            <w:pPr>
              <w:numPr>
                <w:ilvl w:val="0"/>
                <w:numId w:val="19"/>
              </w:numPr>
              <w:spacing w:line="276" w:lineRule="auto"/>
              <w:rPr>
                <w:szCs w:val="20"/>
              </w:rPr>
            </w:pPr>
            <w:r w:rsidRPr="00E6787D">
              <w:rPr>
                <w:szCs w:val="20"/>
              </w:rPr>
              <w:t xml:space="preserve">Clean Driving </w:t>
            </w:r>
            <w:proofErr w:type="spellStart"/>
            <w:r w:rsidRPr="00E6787D">
              <w:rPr>
                <w:szCs w:val="20"/>
              </w:rPr>
              <w:t>Licence</w:t>
            </w:r>
            <w:proofErr w:type="spellEnd"/>
            <w:r w:rsidRPr="00E6787D">
              <w:rPr>
                <w:szCs w:val="20"/>
              </w:rPr>
              <w:t xml:space="preserve"> and access to vehicle, insured for business use, during working hours</w:t>
            </w:r>
          </w:p>
          <w:p w14:paraId="782E1732" w14:textId="77777777" w:rsidR="00E6787D" w:rsidRPr="00E6787D" w:rsidRDefault="00E6787D" w:rsidP="000F6A26">
            <w:pPr>
              <w:numPr>
                <w:ilvl w:val="0"/>
                <w:numId w:val="19"/>
              </w:numPr>
              <w:spacing w:line="276" w:lineRule="auto"/>
              <w:rPr>
                <w:szCs w:val="20"/>
              </w:rPr>
            </w:pPr>
            <w:r w:rsidRPr="00E6787D">
              <w:rPr>
                <w:szCs w:val="20"/>
              </w:rPr>
              <w:t>An enhanced DBS check will be required for this post</w:t>
            </w:r>
          </w:p>
        </w:tc>
        <w:tc>
          <w:tcPr>
            <w:tcW w:w="4637" w:type="dxa"/>
          </w:tcPr>
          <w:p w14:paraId="1B3CDC37" w14:textId="77777777" w:rsidR="00E6787D" w:rsidRPr="00E6787D" w:rsidRDefault="00E6787D" w:rsidP="000F6A26">
            <w:pPr>
              <w:spacing w:line="276" w:lineRule="auto"/>
              <w:rPr>
                <w:szCs w:val="20"/>
              </w:rPr>
            </w:pPr>
          </w:p>
        </w:tc>
      </w:tr>
    </w:tbl>
    <w:p w14:paraId="67ADA48D" w14:textId="24480C7F" w:rsidR="00E6787D" w:rsidRDefault="00E6787D">
      <w:pPr>
        <w:rPr>
          <w:szCs w:val="20"/>
        </w:rPr>
      </w:pPr>
    </w:p>
    <w:sectPr w:rsidR="00E6787D" w:rsidSect="004768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71" w:right="566" w:bottom="1440" w:left="993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62B04" w14:textId="77777777" w:rsidR="002C1F5A" w:rsidRDefault="002C1F5A" w:rsidP="0064644E">
      <w:pPr>
        <w:spacing w:after="0" w:line="240" w:lineRule="auto"/>
      </w:pPr>
      <w:r>
        <w:separator/>
      </w:r>
    </w:p>
  </w:endnote>
  <w:endnote w:type="continuationSeparator" w:id="0">
    <w:p w14:paraId="26D6C568" w14:textId="77777777" w:rsidR="002C1F5A" w:rsidRDefault="002C1F5A" w:rsidP="0064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4D1F" w14:textId="77777777" w:rsidR="0064644E" w:rsidRPr="0064644E" w:rsidRDefault="0064644E" w:rsidP="0064644E">
    <w:pPr>
      <w:pStyle w:val="Footer"/>
      <w:ind w:lef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F6AB" w14:textId="77777777" w:rsidR="00476872" w:rsidRDefault="000A3BFA" w:rsidP="0094640A">
    <w:pPr>
      <w:pStyle w:val="Footer"/>
      <w:ind w:left="-284"/>
      <w:jc w:val="right"/>
    </w:pPr>
    <w:r>
      <w:rPr>
        <w:noProof/>
        <w:lang w:eastAsia="en-GB"/>
      </w:rPr>
      <w:drawing>
        <wp:inline distT="0" distB="0" distL="0" distR="0" wp14:anchorId="34A6401C" wp14:editId="73CFAC9A">
          <wp:extent cx="5457825" cy="797602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 user\AppData\Local\Microsoft\Windows\INetCache\Content.Outlook\56FRKS0I\footer new FS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6"/>
                  <a:stretch/>
                </pic:blipFill>
                <pic:spPr bwMode="auto">
                  <a:xfrm>
                    <a:off x="0" y="0"/>
                    <a:ext cx="5456243" cy="797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C664" w14:textId="77777777" w:rsidR="002C1F5A" w:rsidRDefault="002C1F5A" w:rsidP="0064644E">
      <w:pPr>
        <w:spacing w:after="0" w:line="240" w:lineRule="auto"/>
      </w:pPr>
      <w:r>
        <w:separator/>
      </w:r>
    </w:p>
  </w:footnote>
  <w:footnote w:type="continuationSeparator" w:id="0">
    <w:p w14:paraId="51757EB9" w14:textId="77777777" w:rsidR="002C1F5A" w:rsidRDefault="002C1F5A" w:rsidP="0064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E9A5" w14:textId="77777777" w:rsidR="0064644E" w:rsidRDefault="0064644E" w:rsidP="0064644E">
    <w:pPr>
      <w:pStyle w:val="Header"/>
      <w:jc w:val="right"/>
    </w:pPr>
  </w:p>
  <w:p w14:paraId="25411AF6" w14:textId="77777777" w:rsidR="0064644E" w:rsidRDefault="00646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564D" w14:textId="77777777" w:rsidR="00476872" w:rsidRDefault="00476872" w:rsidP="0047687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2A73FB" wp14:editId="79BC2DD8">
          <wp:extent cx="1165860" cy="109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newc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160" cy="110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6CC"/>
    <w:multiLevelType w:val="multilevel"/>
    <w:tmpl w:val="17660C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.%3.%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CE3F2F"/>
    <w:multiLevelType w:val="hybridMultilevel"/>
    <w:tmpl w:val="BD68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C6286"/>
    <w:multiLevelType w:val="hybridMultilevel"/>
    <w:tmpl w:val="7D7ED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58D"/>
    <w:multiLevelType w:val="hybridMultilevel"/>
    <w:tmpl w:val="E268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48DD"/>
    <w:multiLevelType w:val="multilevel"/>
    <w:tmpl w:val="D552666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.%3.%2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5">
    <w:nsid w:val="1A3108E9"/>
    <w:multiLevelType w:val="hybridMultilevel"/>
    <w:tmpl w:val="05201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9709B"/>
    <w:multiLevelType w:val="hybridMultilevel"/>
    <w:tmpl w:val="7930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74A0B"/>
    <w:multiLevelType w:val="hybridMultilevel"/>
    <w:tmpl w:val="651C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A43EC"/>
    <w:multiLevelType w:val="hybridMultilevel"/>
    <w:tmpl w:val="F7B6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E655F"/>
    <w:multiLevelType w:val="hybridMultilevel"/>
    <w:tmpl w:val="73D6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827C6"/>
    <w:multiLevelType w:val="multilevel"/>
    <w:tmpl w:val="37840A4E"/>
    <w:lvl w:ilvl="0">
      <w:start w:val="2"/>
      <w:numFmt w:val="decimal"/>
      <w:lvlText w:val="%1.0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2160"/>
      </w:pPr>
      <w:rPr>
        <w:rFonts w:hint="default"/>
      </w:rPr>
    </w:lvl>
  </w:abstractNum>
  <w:abstractNum w:abstractNumId="11">
    <w:nsid w:val="339F0D41"/>
    <w:multiLevelType w:val="hybridMultilevel"/>
    <w:tmpl w:val="6DA24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C491C"/>
    <w:multiLevelType w:val="multilevel"/>
    <w:tmpl w:val="0562025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3B94ABA"/>
    <w:multiLevelType w:val="hybridMultilevel"/>
    <w:tmpl w:val="F938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C16F9"/>
    <w:multiLevelType w:val="hybridMultilevel"/>
    <w:tmpl w:val="006A4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0E6F28"/>
    <w:multiLevelType w:val="hybridMultilevel"/>
    <w:tmpl w:val="353A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97EC4"/>
    <w:multiLevelType w:val="hybridMultilevel"/>
    <w:tmpl w:val="EFFC2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D2659"/>
    <w:multiLevelType w:val="hybridMultilevel"/>
    <w:tmpl w:val="990A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57C99"/>
    <w:multiLevelType w:val="hybridMultilevel"/>
    <w:tmpl w:val="64A46B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5B50CA"/>
    <w:multiLevelType w:val="hybridMultilevel"/>
    <w:tmpl w:val="DA7664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F8110C"/>
    <w:multiLevelType w:val="hybridMultilevel"/>
    <w:tmpl w:val="61EA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010A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7B412D1A"/>
    <w:multiLevelType w:val="hybridMultilevel"/>
    <w:tmpl w:val="027C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3104F"/>
    <w:multiLevelType w:val="hybridMultilevel"/>
    <w:tmpl w:val="C88E9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1"/>
  </w:num>
  <w:num w:numId="8">
    <w:abstractNumId w:val="13"/>
  </w:num>
  <w:num w:numId="9">
    <w:abstractNumId w:val="17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16"/>
  </w:num>
  <w:num w:numId="15">
    <w:abstractNumId w:val="2"/>
  </w:num>
  <w:num w:numId="16">
    <w:abstractNumId w:val="7"/>
  </w:num>
  <w:num w:numId="17">
    <w:abstractNumId w:val="2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8"/>
  </w:num>
  <w:num w:numId="21">
    <w:abstractNumId w:val="20"/>
  </w:num>
  <w:num w:numId="22">
    <w:abstractNumId w:val="19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4E"/>
    <w:rsid w:val="000822B6"/>
    <w:rsid w:val="00095884"/>
    <w:rsid w:val="000A0B9A"/>
    <w:rsid w:val="000A3BFA"/>
    <w:rsid w:val="000C4C17"/>
    <w:rsid w:val="000F2996"/>
    <w:rsid w:val="000F6A26"/>
    <w:rsid w:val="001B7CF5"/>
    <w:rsid w:val="001C1B7A"/>
    <w:rsid w:val="001C44D8"/>
    <w:rsid w:val="001C572E"/>
    <w:rsid w:val="001D420D"/>
    <w:rsid w:val="002610AA"/>
    <w:rsid w:val="00272AC4"/>
    <w:rsid w:val="00284A8C"/>
    <w:rsid w:val="00297AD7"/>
    <w:rsid w:val="002C1F5A"/>
    <w:rsid w:val="002D4337"/>
    <w:rsid w:val="0031275A"/>
    <w:rsid w:val="00384F9F"/>
    <w:rsid w:val="003E292F"/>
    <w:rsid w:val="00434AA0"/>
    <w:rsid w:val="00476872"/>
    <w:rsid w:val="004A37A1"/>
    <w:rsid w:val="004C61B5"/>
    <w:rsid w:val="0050444A"/>
    <w:rsid w:val="00566326"/>
    <w:rsid w:val="00590B01"/>
    <w:rsid w:val="005A7BB0"/>
    <w:rsid w:val="005C6ECF"/>
    <w:rsid w:val="005D7F78"/>
    <w:rsid w:val="005F54D9"/>
    <w:rsid w:val="0064644E"/>
    <w:rsid w:val="006646B0"/>
    <w:rsid w:val="006D46C0"/>
    <w:rsid w:val="007909DF"/>
    <w:rsid w:val="00845919"/>
    <w:rsid w:val="00881E50"/>
    <w:rsid w:val="008D266C"/>
    <w:rsid w:val="00904D3E"/>
    <w:rsid w:val="0094640A"/>
    <w:rsid w:val="009D6AF0"/>
    <w:rsid w:val="00A07BA2"/>
    <w:rsid w:val="00A759BF"/>
    <w:rsid w:val="00A976CC"/>
    <w:rsid w:val="00AA2596"/>
    <w:rsid w:val="00BA762E"/>
    <w:rsid w:val="00BC39CC"/>
    <w:rsid w:val="00C10319"/>
    <w:rsid w:val="00C54982"/>
    <w:rsid w:val="00D301C9"/>
    <w:rsid w:val="00D30E7D"/>
    <w:rsid w:val="00D76CCC"/>
    <w:rsid w:val="00D86171"/>
    <w:rsid w:val="00DB1469"/>
    <w:rsid w:val="00DD3B33"/>
    <w:rsid w:val="00E41D3B"/>
    <w:rsid w:val="00E6787D"/>
    <w:rsid w:val="00E80186"/>
    <w:rsid w:val="00EC67D2"/>
    <w:rsid w:val="00EC77CF"/>
    <w:rsid w:val="00F26FE6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9C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44E"/>
  </w:style>
  <w:style w:type="paragraph" w:styleId="Footer">
    <w:name w:val="footer"/>
    <w:basedOn w:val="Normal"/>
    <w:link w:val="FooterChar"/>
    <w:uiPriority w:val="99"/>
    <w:unhideWhenUsed/>
    <w:rsid w:val="0064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44E"/>
  </w:style>
  <w:style w:type="paragraph" w:styleId="BalloonText">
    <w:name w:val="Balloon Text"/>
    <w:basedOn w:val="Normal"/>
    <w:link w:val="BalloonTextChar"/>
    <w:uiPriority w:val="99"/>
    <w:semiHidden/>
    <w:unhideWhenUsed/>
    <w:rsid w:val="0064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4E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284A8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2">
    <w:name w:val="List 2"/>
    <w:basedOn w:val="Normal"/>
    <w:rsid w:val="00284A8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styleId="List3">
    <w:name w:val="List 3"/>
    <w:basedOn w:val="Normal"/>
    <w:rsid w:val="00284A8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styleId="List4">
    <w:name w:val="List 4"/>
    <w:basedOn w:val="Normal"/>
    <w:rsid w:val="00284A8C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</w:rPr>
  </w:style>
  <w:style w:type="paragraph" w:styleId="List5">
    <w:name w:val="List 5"/>
    <w:basedOn w:val="Normal"/>
    <w:rsid w:val="00284A8C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822B6"/>
    <w:pPr>
      <w:spacing w:after="0" w:line="240" w:lineRule="auto"/>
      <w:jc w:val="both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0822B6"/>
    <w:rPr>
      <w:rFonts w:ascii="Arial" w:eastAsia="Times New Roman" w:hAnsi="Arial" w:cs="Arial"/>
      <w:lang w:eastAsia="en-GB"/>
    </w:rPr>
  </w:style>
  <w:style w:type="paragraph" w:customStyle="1" w:styleId="Default">
    <w:name w:val="Default"/>
    <w:rsid w:val="000822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0C4C1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locked/>
    <w:rsid w:val="000C4C17"/>
    <w:rPr>
      <w:rFonts w:ascii="Arial" w:hAnsi="Arial" w:cs="Arial"/>
      <w:b/>
      <w:sz w:val="24"/>
      <w:lang w:eastAsia="en-GB"/>
    </w:rPr>
  </w:style>
  <w:style w:type="paragraph" w:styleId="Title">
    <w:name w:val="Title"/>
    <w:basedOn w:val="Normal"/>
    <w:link w:val="TitleChar"/>
    <w:qFormat/>
    <w:rsid w:val="000C4C17"/>
    <w:pPr>
      <w:spacing w:after="0" w:line="240" w:lineRule="auto"/>
      <w:jc w:val="center"/>
    </w:pPr>
    <w:rPr>
      <w:rFonts w:ascii="Arial" w:eastAsiaTheme="minorHAnsi" w:hAnsi="Arial" w:cs="Arial"/>
      <w:b/>
      <w:sz w:val="24"/>
      <w:lang w:eastAsia="en-GB"/>
    </w:rPr>
  </w:style>
  <w:style w:type="character" w:customStyle="1" w:styleId="TitleChar1">
    <w:name w:val="Title Char1"/>
    <w:basedOn w:val="DefaultParagraphFont"/>
    <w:uiPriority w:val="10"/>
    <w:rsid w:val="000C4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44E"/>
  </w:style>
  <w:style w:type="paragraph" w:styleId="Footer">
    <w:name w:val="footer"/>
    <w:basedOn w:val="Normal"/>
    <w:link w:val="FooterChar"/>
    <w:uiPriority w:val="99"/>
    <w:unhideWhenUsed/>
    <w:rsid w:val="0064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44E"/>
  </w:style>
  <w:style w:type="paragraph" w:styleId="BalloonText">
    <w:name w:val="Balloon Text"/>
    <w:basedOn w:val="Normal"/>
    <w:link w:val="BalloonTextChar"/>
    <w:uiPriority w:val="99"/>
    <w:semiHidden/>
    <w:unhideWhenUsed/>
    <w:rsid w:val="0064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4E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284A8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2">
    <w:name w:val="List 2"/>
    <w:basedOn w:val="Normal"/>
    <w:rsid w:val="00284A8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styleId="List3">
    <w:name w:val="List 3"/>
    <w:basedOn w:val="Normal"/>
    <w:rsid w:val="00284A8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styleId="List4">
    <w:name w:val="List 4"/>
    <w:basedOn w:val="Normal"/>
    <w:rsid w:val="00284A8C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</w:rPr>
  </w:style>
  <w:style w:type="paragraph" w:styleId="List5">
    <w:name w:val="List 5"/>
    <w:basedOn w:val="Normal"/>
    <w:rsid w:val="00284A8C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822B6"/>
    <w:pPr>
      <w:spacing w:after="0" w:line="240" w:lineRule="auto"/>
      <w:jc w:val="both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0822B6"/>
    <w:rPr>
      <w:rFonts w:ascii="Arial" w:eastAsia="Times New Roman" w:hAnsi="Arial" w:cs="Arial"/>
      <w:lang w:eastAsia="en-GB"/>
    </w:rPr>
  </w:style>
  <w:style w:type="paragraph" w:customStyle="1" w:styleId="Default">
    <w:name w:val="Default"/>
    <w:rsid w:val="000822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0C4C1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locked/>
    <w:rsid w:val="000C4C17"/>
    <w:rPr>
      <w:rFonts w:ascii="Arial" w:hAnsi="Arial" w:cs="Arial"/>
      <w:b/>
      <w:sz w:val="24"/>
      <w:lang w:eastAsia="en-GB"/>
    </w:rPr>
  </w:style>
  <w:style w:type="paragraph" w:styleId="Title">
    <w:name w:val="Title"/>
    <w:basedOn w:val="Normal"/>
    <w:link w:val="TitleChar"/>
    <w:qFormat/>
    <w:rsid w:val="000C4C17"/>
    <w:pPr>
      <w:spacing w:after="0" w:line="240" w:lineRule="auto"/>
      <w:jc w:val="center"/>
    </w:pPr>
    <w:rPr>
      <w:rFonts w:ascii="Arial" w:eastAsiaTheme="minorHAnsi" w:hAnsi="Arial" w:cs="Arial"/>
      <w:b/>
      <w:sz w:val="24"/>
      <w:lang w:eastAsia="en-GB"/>
    </w:rPr>
  </w:style>
  <w:style w:type="character" w:customStyle="1" w:styleId="TitleChar1">
    <w:name w:val="Title Char1"/>
    <w:basedOn w:val="DefaultParagraphFont"/>
    <w:uiPriority w:val="10"/>
    <w:rsid w:val="000C4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Gillian</cp:lastModifiedBy>
  <cp:revision>3</cp:revision>
  <dcterms:created xsi:type="dcterms:W3CDTF">2020-10-21T08:54:00Z</dcterms:created>
  <dcterms:modified xsi:type="dcterms:W3CDTF">2020-10-21T09:33:00Z</dcterms:modified>
</cp:coreProperties>
</file>